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FEE" w:rsidRDefault="006F5FEE" w:rsidP="006F5FEE">
      <w:pPr>
        <w:tabs>
          <w:tab w:val="left" w:pos="4455"/>
        </w:tabs>
        <w:rPr>
          <w:rFonts w:ascii="Comic Sans MS" w:hAnsi="Comic Sans MS"/>
          <w:noProof/>
          <w:color w:val="000080"/>
        </w:rPr>
      </w:pPr>
      <w:r>
        <w:rPr>
          <w:rFonts w:ascii="Comic Sans MS" w:hAnsi="Comic Sans MS" w:cs="Tahoma"/>
          <w:i/>
          <w:iCs/>
          <w:noProof/>
          <w:color w:val="000080"/>
          <w:sz w:val="24"/>
          <w:u w:val="single"/>
          <w:lang w:eastAsia="es-MX"/>
        </w:rPr>
        <w:drawing>
          <wp:anchor distT="0" distB="0" distL="114300" distR="114300" simplePos="0" relativeHeight="251665408" behindDoc="1" locked="0" layoutInCell="1" allowOverlap="1" wp14:anchorId="46C918D3" wp14:editId="2BCA3A62">
            <wp:simplePos x="0" y="0"/>
            <wp:positionH relativeFrom="column">
              <wp:posOffset>-77553</wp:posOffset>
            </wp:positionH>
            <wp:positionV relativeFrom="paragraph">
              <wp:posOffset>-152400</wp:posOffset>
            </wp:positionV>
            <wp:extent cx="2724150" cy="1371600"/>
            <wp:effectExtent l="95250" t="38100" r="266700" b="285750"/>
            <wp:wrapNone/>
            <wp:docPr id="32" name="Imagen 32"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TIPO"/>
                    <pic:cNvPicPr>
                      <a:picLocks noChangeAspect="1" noChangeArrowheads="1"/>
                    </pic:cNvPicPr>
                  </pic:nvPicPr>
                  <pic:blipFill>
                    <a:blip r:embed="rId9">
                      <a:lum bright="24000"/>
                      <a:extLst>
                        <a:ext uri="{28A0092B-C50C-407E-A947-70E740481C1C}">
                          <a14:useLocalDpi xmlns:a14="http://schemas.microsoft.com/office/drawing/2010/main" val="0"/>
                        </a:ext>
                      </a:extLst>
                    </a:blip>
                    <a:srcRect/>
                    <a:stretch>
                      <a:fillRect/>
                    </a:stretch>
                  </pic:blipFill>
                  <pic:spPr bwMode="auto">
                    <a:xfrm>
                      <a:off x="0" y="0"/>
                      <a:ext cx="272415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noProof/>
          <w:color w:val="000080"/>
        </w:rPr>
        <w:t xml:space="preserve">                                              </w:t>
      </w:r>
    </w:p>
    <w:p w:rsidR="006F5FEE" w:rsidRPr="008F6441" w:rsidRDefault="006F5FEE" w:rsidP="006F5FEE">
      <w:pPr>
        <w:tabs>
          <w:tab w:val="left" w:pos="4455"/>
        </w:tabs>
        <w:rPr>
          <w:rFonts w:ascii="Arial" w:hAnsi="Arial" w:cs="Arial"/>
          <w:b/>
          <w:noProof/>
          <w:color w:val="000080"/>
          <w:sz w:val="28"/>
          <w:szCs w:val="28"/>
        </w:rPr>
      </w:pPr>
      <w:r>
        <w:rPr>
          <w:rFonts w:ascii="Arial" w:hAnsi="Arial" w:cs="Arial"/>
          <w:b/>
          <w:noProof/>
          <w:color w:val="000000" w:themeColor="text1"/>
          <w:sz w:val="28"/>
          <w:szCs w:val="28"/>
        </w:rPr>
        <w:t xml:space="preserve">                                                    INSTITUTO TECNOLÓGICODE </w:t>
      </w:r>
      <w:r w:rsidRPr="008F6441">
        <w:rPr>
          <w:rFonts w:ascii="Arial" w:hAnsi="Arial" w:cs="Arial"/>
          <w:b/>
          <w:noProof/>
          <w:color w:val="000000" w:themeColor="text1"/>
          <w:sz w:val="28"/>
          <w:szCs w:val="28"/>
        </w:rPr>
        <w:t>APIZACO</w:t>
      </w:r>
    </w:p>
    <w:p w:rsidR="006F5FEE" w:rsidRDefault="006F5FEE" w:rsidP="006F5FEE">
      <w:pPr>
        <w:pStyle w:val="Textoindependiente"/>
        <w:jc w:val="center"/>
        <w:rPr>
          <w:rFonts w:ascii="Comic Sans MS" w:hAnsi="Comic Sans MS" w:cs="Tahoma"/>
          <w:i/>
          <w:iCs/>
          <w:noProof/>
          <w:snapToGrid/>
          <w:color w:val="000080"/>
          <w:sz w:val="24"/>
          <w:u w:val="single"/>
        </w:rPr>
      </w:pPr>
    </w:p>
    <w:p w:rsidR="006F5FEE" w:rsidRDefault="006F5FEE" w:rsidP="006F5FEE">
      <w:pPr>
        <w:spacing w:line="720" w:lineRule="auto"/>
        <w:jc w:val="center"/>
        <w:rPr>
          <w:rFonts w:ascii="Arial" w:hAnsi="Arial" w:cs="Arial"/>
          <w:b/>
          <w:sz w:val="24"/>
          <w:szCs w:val="24"/>
        </w:rPr>
      </w:pPr>
      <w:r w:rsidRPr="00DE7C78">
        <w:rPr>
          <w:rFonts w:ascii="Arial" w:hAnsi="Arial" w:cs="Arial"/>
          <w:b/>
          <w:sz w:val="24"/>
          <w:szCs w:val="24"/>
        </w:rPr>
        <w:t xml:space="preserve">                                </w:t>
      </w:r>
      <w:r>
        <w:rPr>
          <w:rFonts w:ascii="Arial" w:hAnsi="Arial" w:cs="Arial"/>
          <w:b/>
          <w:sz w:val="24"/>
          <w:szCs w:val="24"/>
        </w:rPr>
        <w:t xml:space="preserve">                    </w:t>
      </w:r>
      <w:r w:rsidRPr="00DE7C78">
        <w:rPr>
          <w:rFonts w:ascii="Arial" w:hAnsi="Arial" w:cs="Arial"/>
          <w:b/>
          <w:sz w:val="24"/>
          <w:szCs w:val="24"/>
        </w:rPr>
        <w:t xml:space="preserve">   INGENIERÍA EN GESTION EMPRESARIAL</w:t>
      </w:r>
    </w:p>
    <w:p w:rsidR="006F5FEE" w:rsidRPr="00DE7C78" w:rsidRDefault="006F5FEE" w:rsidP="006F5FEE">
      <w:pPr>
        <w:spacing w:line="720" w:lineRule="auto"/>
        <w:jc w:val="center"/>
        <w:rPr>
          <w:rFonts w:ascii="Arial" w:hAnsi="Arial" w:cs="Arial"/>
          <w:b/>
          <w:sz w:val="24"/>
          <w:szCs w:val="24"/>
        </w:rPr>
      </w:pPr>
    </w:p>
    <w:p w:rsidR="006F5FEE" w:rsidRDefault="006F5FEE" w:rsidP="006F5FEE">
      <w:pPr>
        <w:pStyle w:val="Textoindependiente"/>
        <w:jc w:val="center"/>
        <w:rPr>
          <w:rFonts w:ascii="Arial" w:hAnsi="Arial" w:cs="Arial"/>
          <w:iCs/>
          <w:noProof/>
          <w:snapToGrid/>
          <w:color w:val="auto"/>
          <w:sz w:val="24"/>
          <w:szCs w:val="24"/>
        </w:rPr>
      </w:pPr>
      <w:r w:rsidRPr="00DE7C78">
        <w:rPr>
          <w:rFonts w:ascii="Arial" w:hAnsi="Arial" w:cs="Arial"/>
          <w:iCs/>
          <w:noProof/>
          <w:snapToGrid/>
          <w:color w:val="auto"/>
          <w:sz w:val="24"/>
          <w:szCs w:val="24"/>
        </w:rPr>
        <w:t>TEMA</w:t>
      </w:r>
    </w:p>
    <w:p w:rsidR="006F5FEE" w:rsidRPr="00DE7C78" w:rsidRDefault="006F5FEE" w:rsidP="006F5FEE">
      <w:pPr>
        <w:pStyle w:val="Textoindependiente"/>
        <w:jc w:val="center"/>
        <w:rPr>
          <w:rFonts w:ascii="Arial" w:hAnsi="Arial" w:cs="Arial"/>
          <w:iCs/>
          <w:noProof/>
          <w:snapToGrid/>
          <w:color w:val="auto"/>
          <w:sz w:val="24"/>
          <w:szCs w:val="24"/>
        </w:rPr>
      </w:pPr>
    </w:p>
    <w:p w:rsidR="006F5FEE" w:rsidRPr="006F5FEE" w:rsidRDefault="006F5FEE" w:rsidP="006F5FEE">
      <w:pPr>
        <w:pStyle w:val="Textoindependiente"/>
        <w:jc w:val="center"/>
        <w:rPr>
          <w:rFonts w:ascii="Arial" w:hAnsi="Arial" w:cs="Arial"/>
          <w:b w:val="0"/>
          <w:iCs/>
          <w:noProof/>
          <w:snapToGrid/>
          <w:color w:val="auto"/>
          <w:sz w:val="24"/>
          <w:szCs w:val="24"/>
        </w:rPr>
      </w:pPr>
      <w:r w:rsidRPr="006F5FEE">
        <w:rPr>
          <w:rFonts w:ascii="Arial" w:hAnsi="Arial" w:cs="Arial"/>
          <w:b w:val="0"/>
          <w:iCs/>
          <w:noProof/>
          <w:snapToGrid/>
          <w:color w:val="auto"/>
          <w:sz w:val="24"/>
          <w:szCs w:val="24"/>
        </w:rPr>
        <w:t>COMPRESIÒN DE REDES.</w:t>
      </w:r>
    </w:p>
    <w:p w:rsidR="006F5FEE" w:rsidRPr="00DE7C78" w:rsidRDefault="006F5FEE" w:rsidP="006F5FEE">
      <w:pPr>
        <w:pStyle w:val="Textoindependiente"/>
        <w:jc w:val="center"/>
        <w:rPr>
          <w:rFonts w:ascii="Arial" w:hAnsi="Arial" w:cs="Arial"/>
          <w:iCs/>
          <w:noProof/>
          <w:snapToGrid/>
          <w:color w:val="auto"/>
          <w:sz w:val="24"/>
          <w:szCs w:val="24"/>
        </w:rPr>
      </w:pPr>
    </w:p>
    <w:p w:rsidR="006F5FEE" w:rsidRDefault="006F5FEE" w:rsidP="006F5FEE">
      <w:pPr>
        <w:pStyle w:val="Textoindependiente"/>
        <w:jc w:val="center"/>
        <w:rPr>
          <w:rFonts w:ascii="Arial" w:hAnsi="Arial" w:cs="Arial"/>
          <w:iCs/>
          <w:noProof/>
          <w:snapToGrid/>
          <w:color w:val="auto"/>
          <w:sz w:val="24"/>
          <w:szCs w:val="24"/>
        </w:rPr>
      </w:pPr>
      <w:r>
        <w:rPr>
          <w:rFonts w:ascii="Arial" w:hAnsi="Arial" w:cs="Arial"/>
          <w:iCs/>
          <w:noProof/>
          <w:snapToGrid/>
          <w:color w:val="auto"/>
          <w:sz w:val="24"/>
          <w:szCs w:val="24"/>
        </w:rPr>
        <w:t>CLASE</w:t>
      </w:r>
    </w:p>
    <w:p w:rsidR="006F5FEE" w:rsidRDefault="006F5FEE" w:rsidP="006F5FEE">
      <w:pPr>
        <w:pStyle w:val="Textoindependiente"/>
        <w:jc w:val="center"/>
        <w:rPr>
          <w:rFonts w:ascii="Arial" w:hAnsi="Arial" w:cs="Arial"/>
          <w:iCs/>
          <w:noProof/>
          <w:snapToGrid/>
          <w:color w:val="auto"/>
          <w:sz w:val="24"/>
          <w:szCs w:val="24"/>
        </w:rPr>
      </w:pPr>
    </w:p>
    <w:p w:rsidR="006F5FEE" w:rsidRPr="006F5FEE" w:rsidRDefault="006F5FEE" w:rsidP="006F5FEE">
      <w:pPr>
        <w:pStyle w:val="Textoindependiente"/>
        <w:jc w:val="center"/>
        <w:rPr>
          <w:rFonts w:ascii="Arial" w:hAnsi="Arial" w:cs="Arial"/>
          <w:b w:val="0"/>
          <w:iCs/>
          <w:noProof/>
          <w:snapToGrid/>
          <w:color w:val="auto"/>
          <w:sz w:val="24"/>
          <w:szCs w:val="24"/>
        </w:rPr>
      </w:pPr>
      <w:r w:rsidRPr="006F5FEE">
        <w:rPr>
          <w:rFonts w:ascii="Arial" w:hAnsi="Arial" w:cs="Arial"/>
          <w:b w:val="0"/>
          <w:iCs/>
          <w:noProof/>
          <w:snapToGrid/>
          <w:color w:val="auto"/>
          <w:sz w:val="24"/>
          <w:szCs w:val="24"/>
        </w:rPr>
        <w:t xml:space="preserve"> 12:00 A 13:00 HRS.</w:t>
      </w:r>
    </w:p>
    <w:p w:rsidR="006F5FEE" w:rsidRDefault="006F5FEE" w:rsidP="006F5FEE">
      <w:pPr>
        <w:pStyle w:val="Textoindependiente"/>
        <w:jc w:val="center"/>
        <w:rPr>
          <w:rFonts w:ascii="Arial" w:hAnsi="Arial" w:cs="Arial"/>
          <w:iCs/>
          <w:noProof/>
          <w:snapToGrid/>
          <w:color w:val="auto"/>
          <w:sz w:val="24"/>
          <w:szCs w:val="24"/>
        </w:rPr>
      </w:pPr>
    </w:p>
    <w:p w:rsidR="006F5FEE" w:rsidRDefault="006F5FEE" w:rsidP="006F5FEE">
      <w:pPr>
        <w:pStyle w:val="Textoindependiente"/>
        <w:jc w:val="center"/>
        <w:rPr>
          <w:rFonts w:ascii="Arial" w:hAnsi="Arial" w:cs="Arial"/>
          <w:iCs/>
          <w:noProof/>
          <w:snapToGrid/>
          <w:color w:val="auto"/>
          <w:sz w:val="24"/>
          <w:szCs w:val="24"/>
        </w:rPr>
      </w:pPr>
    </w:p>
    <w:p w:rsidR="006F5FEE" w:rsidRDefault="006F5FEE" w:rsidP="006F5FEE">
      <w:pPr>
        <w:pStyle w:val="Textoindependiente"/>
        <w:jc w:val="center"/>
        <w:rPr>
          <w:rFonts w:ascii="Arial" w:hAnsi="Arial" w:cs="Arial"/>
          <w:iCs/>
          <w:noProof/>
          <w:snapToGrid/>
          <w:color w:val="auto"/>
          <w:sz w:val="24"/>
          <w:szCs w:val="24"/>
        </w:rPr>
      </w:pPr>
      <w:r>
        <w:rPr>
          <w:rFonts w:ascii="Arial" w:hAnsi="Arial" w:cs="Arial"/>
          <w:iCs/>
          <w:noProof/>
          <w:snapToGrid/>
          <w:color w:val="auto"/>
          <w:sz w:val="24"/>
          <w:szCs w:val="24"/>
        </w:rPr>
        <w:t>CATEDRATICO.</w:t>
      </w:r>
    </w:p>
    <w:p w:rsidR="006F5FEE" w:rsidRDefault="006F5FEE" w:rsidP="006F5FEE">
      <w:pPr>
        <w:pStyle w:val="Textoindependiente"/>
        <w:jc w:val="center"/>
        <w:rPr>
          <w:rFonts w:ascii="Arial" w:hAnsi="Arial" w:cs="Arial"/>
          <w:iCs/>
          <w:noProof/>
          <w:snapToGrid/>
          <w:color w:val="auto"/>
          <w:sz w:val="24"/>
          <w:szCs w:val="24"/>
        </w:rPr>
      </w:pPr>
    </w:p>
    <w:p w:rsidR="006F5FEE" w:rsidRPr="006F5FEE" w:rsidRDefault="006F5FEE" w:rsidP="006F5FEE">
      <w:pPr>
        <w:pStyle w:val="Textoindependiente"/>
        <w:jc w:val="center"/>
        <w:rPr>
          <w:rFonts w:ascii="Arial" w:hAnsi="Arial" w:cs="Arial"/>
          <w:b w:val="0"/>
          <w:iCs/>
          <w:noProof/>
          <w:snapToGrid/>
          <w:color w:val="auto"/>
          <w:sz w:val="24"/>
          <w:szCs w:val="24"/>
        </w:rPr>
      </w:pPr>
      <w:r w:rsidRPr="006F5FEE">
        <w:rPr>
          <w:rFonts w:ascii="Arial" w:hAnsi="Arial" w:cs="Arial"/>
          <w:b w:val="0"/>
          <w:iCs/>
          <w:noProof/>
          <w:snapToGrid/>
          <w:color w:val="auto"/>
          <w:sz w:val="24"/>
          <w:szCs w:val="24"/>
        </w:rPr>
        <w:t>M.A MIGUEL VARGAS GUEVARA</w:t>
      </w:r>
    </w:p>
    <w:p w:rsidR="006F5FEE" w:rsidRDefault="006F5FEE" w:rsidP="006F5FEE">
      <w:pPr>
        <w:pStyle w:val="Textoindependiente"/>
        <w:jc w:val="center"/>
        <w:rPr>
          <w:rFonts w:ascii="Arial" w:hAnsi="Arial" w:cs="Arial"/>
          <w:iCs/>
          <w:noProof/>
          <w:snapToGrid/>
          <w:color w:val="auto"/>
          <w:sz w:val="24"/>
          <w:szCs w:val="24"/>
        </w:rPr>
      </w:pPr>
    </w:p>
    <w:p w:rsidR="006F5FEE" w:rsidRDefault="006F5FEE" w:rsidP="006F5FEE">
      <w:pPr>
        <w:pStyle w:val="Textoindependiente"/>
        <w:jc w:val="center"/>
        <w:rPr>
          <w:rFonts w:ascii="Arial" w:hAnsi="Arial" w:cs="Arial"/>
          <w:iCs/>
          <w:noProof/>
          <w:snapToGrid/>
          <w:color w:val="auto"/>
          <w:sz w:val="24"/>
          <w:szCs w:val="24"/>
        </w:rPr>
      </w:pPr>
    </w:p>
    <w:p w:rsidR="006F5FEE" w:rsidRDefault="006F5FEE" w:rsidP="006F5FEE">
      <w:pPr>
        <w:pStyle w:val="Textoindependiente"/>
        <w:jc w:val="center"/>
        <w:rPr>
          <w:rFonts w:ascii="Arial" w:hAnsi="Arial" w:cs="Arial"/>
          <w:iCs/>
          <w:noProof/>
          <w:snapToGrid/>
          <w:color w:val="auto"/>
          <w:sz w:val="24"/>
          <w:szCs w:val="24"/>
        </w:rPr>
      </w:pPr>
    </w:p>
    <w:p w:rsidR="006F5FEE" w:rsidRDefault="006F5FEE" w:rsidP="006F5FEE">
      <w:pPr>
        <w:pStyle w:val="Textoindependiente"/>
        <w:jc w:val="center"/>
        <w:rPr>
          <w:rFonts w:ascii="Arial" w:hAnsi="Arial" w:cs="Arial"/>
          <w:iCs/>
          <w:noProof/>
          <w:snapToGrid/>
          <w:color w:val="auto"/>
          <w:sz w:val="24"/>
          <w:szCs w:val="24"/>
        </w:rPr>
      </w:pPr>
      <w:r>
        <w:rPr>
          <w:rFonts w:ascii="Arial" w:hAnsi="Arial" w:cs="Arial"/>
          <w:iCs/>
          <w:noProof/>
          <w:snapToGrid/>
          <w:color w:val="auto"/>
          <w:sz w:val="24"/>
          <w:szCs w:val="24"/>
        </w:rPr>
        <w:t>ASIGNATURA.</w:t>
      </w:r>
    </w:p>
    <w:p w:rsidR="006F5FEE" w:rsidRDefault="006F5FEE" w:rsidP="006F5FEE">
      <w:pPr>
        <w:pStyle w:val="Textoindependiente"/>
        <w:jc w:val="center"/>
        <w:rPr>
          <w:rFonts w:ascii="Arial" w:hAnsi="Arial" w:cs="Arial"/>
          <w:iCs/>
          <w:noProof/>
          <w:snapToGrid/>
          <w:color w:val="auto"/>
          <w:sz w:val="24"/>
          <w:szCs w:val="24"/>
        </w:rPr>
      </w:pPr>
    </w:p>
    <w:p w:rsidR="006F5FEE" w:rsidRDefault="006F5FEE" w:rsidP="006F5FEE">
      <w:pPr>
        <w:pStyle w:val="Textoindependiente"/>
        <w:jc w:val="center"/>
        <w:rPr>
          <w:rFonts w:ascii="Arial" w:hAnsi="Arial" w:cs="Arial"/>
          <w:iCs/>
          <w:noProof/>
          <w:snapToGrid/>
          <w:color w:val="auto"/>
          <w:sz w:val="24"/>
          <w:szCs w:val="24"/>
        </w:rPr>
      </w:pPr>
    </w:p>
    <w:p w:rsidR="006F5FEE" w:rsidRPr="006F5FEE" w:rsidRDefault="006F5FEE" w:rsidP="006F5FEE">
      <w:pPr>
        <w:pStyle w:val="Textoindependiente"/>
        <w:jc w:val="center"/>
        <w:rPr>
          <w:rFonts w:ascii="Arial" w:hAnsi="Arial" w:cs="Arial"/>
          <w:b w:val="0"/>
          <w:iCs/>
          <w:noProof/>
          <w:snapToGrid/>
          <w:color w:val="auto"/>
          <w:sz w:val="24"/>
          <w:szCs w:val="24"/>
        </w:rPr>
      </w:pPr>
      <w:r w:rsidRPr="006F5FEE">
        <w:rPr>
          <w:rFonts w:ascii="Arial" w:hAnsi="Arial" w:cs="Arial"/>
          <w:b w:val="0"/>
          <w:iCs/>
          <w:noProof/>
          <w:snapToGrid/>
          <w:color w:val="auto"/>
          <w:sz w:val="24"/>
          <w:szCs w:val="24"/>
        </w:rPr>
        <w:t>HERRAMIENTAS DE ANALISIS PARA LA MEJORA DE LA CALIDAD</w:t>
      </w:r>
    </w:p>
    <w:p w:rsidR="006F5FEE" w:rsidRDefault="006F5FEE" w:rsidP="006F5FEE">
      <w:pPr>
        <w:pStyle w:val="Textoindependiente"/>
        <w:jc w:val="center"/>
        <w:rPr>
          <w:rFonts w:ascii="Arial" w:hAnsi="Arial" w:cs="Arial"/>
          <w:iCs/>
          <w:noProof/>
          <w:snapToGrid/>
          <w:color w:val="auto"/>
          <w:sz w:val="24"/>
          <w:szCs w:val="24"/>
        </w:rPr>
      </w:pPr>
    </w:p>
    <w:p w:rsidR="006F5FEE" w:rsidRDefault="006F5FEE" w:rsidP="006F5FEE">
      <w:pPr>
        <w:pStyle w:val="Textoindependiente"/>
        <w:jc w:val="center"/>
        <w:rPr>
          <w:rFonts w:ascii="Comic Sans MS" w:hAnsi="Comic Sans MS" w:cs="Tahoma"/>
          <w:i/>
          <w:iCs/>
          <w:noProof/>
          <w:snapToGrid/>
          <w:color w:val="000080"/>
          <w:sz w:val="24"/>
          <w:u w:val="single"/>
        </w:rPr>
      </w:pPr>
    </w:p>
    <w:p w:rsidR="006F5FEE" w:rsidRDefault="006F5FEE" w:rsidP="006F5FEE">
      <w:pPr>
        <w:pStyle w:val="Textoindependiente"/>
        <w:jc w:val="center"/>
        <w:rPr>
          <w:rFonts w:ascii="Comic Sans MS" w:hAnsi="Comic Sans MS" w:cs="Tahoma"/>
          <w:i/>
          <w:iCs/>
          <w:noProof/>
          <w:snapToGrid/>
          <w:color w:val="000080"/>
          <w:sz w:val="24"/>
          <w:u w:val="single"/>
        </w:rPr>
      </w:pPr>
    </w:p>
    <w:p w:rsidR="006F5FEE" w:rsidRDefault="006F5FEE" w:rsidP="006F5FEE">
      <w:pPr>
        <w:pStyle w:val="Textoindependiente"/>
        <w:jc w:val="center"/>
        <w:rPr>
          <w:rFonts w:ascii="Comic Sans MS" w:hAnsi="Comic Sans MS" w:cs="Tahoma"/>
          <w:i/>
          <w:iCs/>
          <w:noProof/>
          <w:snapToGrid/>
          <w:color w:val="000080"/>
          <w:sz w:val="24"/>
          <w:u w:val="single"/>
        </w:rPr>
      </w:pPr>
    </w:p>
    <w:p w:rsidR="006F5FEE" w:rsidRDefault="006F5FEE" w:rsidP="006F5FEE">
      <w:pPr>
        <w:pStyle w:val="Textoindependiente"/>
        <w:jc w:val="center"/>
        <w:rPr>
          <w:rFonts w:ascii="Arial" w:hAnsi="Arial" w:cs="Arial"/>
          <w:iCs/>
          <w:noProof/>
          <w:snapToGrid/>
          <w:color w:val="auto"/>
          <w:sz w:val="24"/>
        </w:rPr>
      </w:pPr>
      <w:r w:rsidRPr="00862047">
        <w:rPr>
          <w:rFonts w:ascii="Arial" w:hAnsi="Arial" w:cs="Arial"/>
          <w:iCs/>
          <w:noProof/>
          <w:snapToGrid/>
          <w:color w:val="auto"/>
          <w:sz w:val="24"/>
        </w:rPr>
        <w:t>FECHA</w:t>
      </w:r>
    </w:p>
    <w:p w:rsidR="006F5FEE" w:rsidRDefault="006F5FEE" w:rsidP="006F5FEE">
      <w:pPr>
        <w:pStyle w:val="Textoindependiente"/>
        <w:jc w:val="center"/>
        <w:rPr>
          <w:rFonts w:ascii="Arial" w:hAnsi="Arial" w:cs="Arial"/>
          <w:iCs/>
          <w:noProof/>
          <w:snapToGrid/>
          <w:color w:val="auto"/>
          <w:sz w:val="24"/>
        </w:rPr>
      </w:pPr>
    </w:p>
    <w:p w:rsidR="006F5FEE" w:rsidRDefault="006F5FEE" w:rsidP="006F5FEE">
      <w:pPr>
        <w:pStyle w:val="Textoindependiente"/>
        <w:jc w:val="center"/>
        <w:rPr>
          <w:rFonts w:ascii="Arial" w:hAnsi="Arial" w:cs="Arial"/>
          <w:iCs/>
          <w:noProof/>
          <w:snapToGrid/>
          <w:color w:val="auto"/>
          <w:sz w:val="24"/>
        </w:rPr>
      </w:pPr>
    </w:p>
    <w:p w:rsidR="006F5FEE" w:rsidRPr="006F5FEE" w:rsidRDefault="006F5FEE" w:rsidP="006F5FEE">
      <w:pPr>
        <w:pStyle w:val="Textoindependiente"/>
        <w:jc w:val="center"/>
        <w:rPr>
          <w:rFonts w:ascii="Arial" w:hAnsi="Arial" w:cs="Arial"/>
          <w:b w:val="0"/>
          <w:iCs/>
          <w:noProof/>
          <w:snapToGrid/>
          <w:color w:val="auto"/>
          <w:sz w:val="24"/>
        </w:rPr>
      </w:pPr>
      <w:r w:rsidRPr="006F5FEE">
        <w:rPr>
          <w:rFonts w:ascii="Arial" w:hAnsi="Arial" w:cs="Arial"/>
          <w:b w:val="0"/>
          <w:iCs/>
          <w:noProof/>
          <w:snapToGrid/>
          <w:color w:val="auto"/>
          <w:sz w:val="24"/>
        </w:rPr>
        <w:t>25 DE MAYO DEL 2014</w:t>
      </w:r>
    </w:p>
    <w:p w:rsidR="006F5FEE" w:rsidRPr="006F5FEE" w:rsidRDefault="006F5FEE" w:rsidP="006F5FEE">
      <w:pPr>
        <w:pStyle w:val="Textoindependiente"/>
        <w:jc w:val="center"/>
        <w:rPr>
          <w:rFonts w:ascii="Comic Sans MS" w:hAnsi="Comic Sans MS" w:cs="Tahoma"/>
          <w:b w:val="0"/>
          <w:i/>
          <w:iCs/>
          <w:noProof/>
          <w:snapToGrid/>
          <w:color w:val="000080"/>
          <w:sz w:val="24"/>
          <w:u w:val="single"/>
        </w:rPr>
      </w:pPr>
    </w:p>
    <w:p w:rsidR="006F5FEE" w:rsidRDefault="006F5FEE" w:rsidP="005D7073">
      <w:pPr>
        <w:spacing w:before="240" w:after="240" w:line="240" w:lineRule="auto"/>
        <w:jc w:val="both"/>
        <w:rPr>
          <w:rFonts w:ascii="Arial" w:hAnsi="Arial" w:cs="Arial"/>
          <w:b/>
          <w:sz w:val="24"/>
        </w:rPr>
      </w:pPr>
    </w:p>
    <w:p w:rsidR="006F5FEE" w:rsidRDefault="006F5FEE" w:rsidP="005D7073">
      <w:pPr>
        <w:spacing w:before="240" w:after="240" w:line="240" w:lineRule="auto"/>
        <w:jc w:val="both"/>
        <w:rPr>
          <w:rFonts w:ascii="Arial" w:hAnsi="Arial" w:cs="Arial"/>
          <w:b/>
          <w:sz w:val="24"/>
        </w:rPr>
      </w:pPr>
    </w:p>
    <w:p w:rsidR="006F5FEE" w:rsidRDefault="006F5FEE" w:rsidP="005D7073">
      <w:pPr>
        <w:spacing w:before="240" w:after="240" w:line="240" w:lineRule="auto"/>
        <w:jc w:val="both"/>
        <w:rPr>
          <w:rFonts w:ascii="Arial" w:hAnsi="Arial" w:cs="Arial"/>
          <w:b/>
          <w:sz w:val="24"/>
        </w:rPr>
      </w:pPr>
    </w:p>
    <w:p w:rsidR="006F5FEE" w:rsidRDefault="006F5FEE" w:rsidP="005D7073">
      <w:pPr>
        <w:spacing w:before="240" w:after="240" w:line="240" w:lineRule="auto"/>
        <w:jc w:val="both"/>
        <w:rPr>
          <w:rFonts w:ascii="Arial" w:hAnsi="Arial" w:cs="Arial"/>
          <w:b/>
          <w:sz w:val="24"/>
        </w:rPr>
      </w:pPr>
    </w:p>
    <w:p w:rsidR="005D7073" w:rsidRPr="005D7073" w:rsidRDefault="005D7073" w:rsidP="005D7073">
      <w:pPr>
        <w:pStyle w:val="Prrafodelista"/>
        <w:numPr>
          <w:ilvl w:val="0"/>
          <w:numId w:val="3"/>
        </w:numPr>
        <w:tabs>
          <w:tab w:val="left" w:pos="8715"/>
        </w:tabs>
        <w:spacing w:before="240" w:after="240" w:line="240" w:lineRule="auto"/>
        <w:ind w:left="426"/>
        <w:jc w:val="both"/>
        <w:rPr>
          <w:rFonts w:ascii="Arial" w:hAnsi="Arial" w:cs="Arial"/>
          <w:b/>
          <w:sz w:val="24"/>
        </w:rPr>
      </w:pPr>
      <w:r w:rsidRPr="005D7073">
        <w:rPr>
          <w:rFonts w:ascii="Arial" w:hAnsi="Arial" w:cs="Arial"/>
          <w:b/>
          <w:sz w:val="24"/>
        </w:rPr>
        <w:lastRenderedPageBreak/>
        <w:t>¿Básicamente en que consiste el método de SAMS?</w:t>
      </w:r>
    </w:p>
    <w:p w:rsidR="005D7073" w:rsidRPr="005D7073" w:rsidRDefault="005D7073" w:rsidP="005D7073">
      <w:pPr>
        <w:tabs>
          <w:tab w:val="left" w:pos="8715"/>
        </w:tabs>
        <w:spacing w:before="240" w:after="240" w:line="240" w:lineRule="auto"/>
        <w:jc w:val="both"/>
        <w:rPr>
          <w:rFonts w:ascii="Arial" w:hAnsi="Arial" w:cs="Arial"/>
          <w:sz w:val="24"/>
        </w:rPr>
      </w:pPr>
      <w:r w:rsidRPr="005D7073">
        <w:rPr>
          <w:rFonts w:ascii="Arial" w:hAnsi="Arial" w:cs="Arial"/>
          <w:sz w:val="24"/>
        </w:rPr>
        <w:t>Se refiere al método aproximado de Siemens para determinar costos contra tiempo y es una herramienta para la toma de decisiones en administración de proyectos.</w:t>
      </w:r>
    </w:p>
    <w:p w:rsidR="005D7073" w:rsidRPr="005D7073" w:rsidRDefault="005D7073" w:rsidP="005D7073">
      <w:pPr>
        <w:tabs>
          <w:tab w:val="left" w:pos="8715"/>
        </w:tabs>
        <w:spacing w:before="240" w:after="240" w:line="240" w:lineRule="auto"/>
        <w:jc w:val="both"/>
        <w:rPr>
          <w:rFonts w:ascii="Arial" w:hAnsi="Arial" w:cs="Arial"/>
          <w:sz w:val="24"/>
        </w:rPr>
      </w:pPr>
      <w:r w:rsidRPr="005D7073">
        <w:rPr>
          <w:rFonts w:ascii="Arial" w:hAnsi="Arial" w:cs="Arial"/>
          <w:sz w:val="24"/>
        </w:rPr>
        <w:t>El método reduce siempre la actividad con el costo de reducción marginal efectivo menor, que es una especie de prorrateo del costo unitario de acortamiento, entre las rutas que se benefician al reducir una actividad. El método SAM por considerarlo muy útil en la reducción de la duración de un proyecto.</w:t>
      </w:r>
    </w:p>
    <w:p w:rsidR="005D7073" w:rsidRPr="005D7073" w:rsidRDefault="005D7073" w:rsidP="005D7073">
      <w:pPr>
        <w:pStyle w:val="Prrafodelista"/>
        <w:numPr>
          <w:ilvl w:val="0"/>
          <w:numId w:val="3"/>
        </w:numPr>
        <w:tabs>
          <w:tab w:val="left" w:pos="8715"/>
        </w:tabs>
        <w:spacing w:before="240" w:after="240" w:line="240" w:lineRule="auto"/>
        <w:ind w:left="426"/>
        <w:jc w:val="both"/>
        <w:rPr>
          <w:rFonts w:ascii="Arial" w:hAnsi="Arial" w:cs="Arial"/>
          <w:b/>
          <w:sz w:val="24"/>
        </w:rPr>
      </w:pPr>
      <w:r w:rsidRPr="005D7073">
        <w:rPr>
          <w:rFonts w:ascii="Arial" w:hAnsi="Arial" w:cs="Arial"/>
          <w:b/>
          <w:sz w:val="24"/>
        </w:rPr>
        <w:t>¿Qué relación existe entre el tiempo y costo e un proyecto?</w:t>
      </w:r>
    </w:p>
    <w:p w:rsidR="005D7073" w:rsidRPr="005D7073" w:rsidRDefault="005D7073" w:rsidP="005D7073">
      <w:pPr>
        <w:pStyle w:val="Prrafodelista"/>
        <w:numPr>
          <w:ilvl w:val="0"/>
          <w:numId w:val="2"/>
        </w:numPr>
        <w:tabs>
          <w:tab w:val="left" w:pos="8715"/>
        </w:tabs>
        <w:spacing w:before="240" w:after="240" w:line="240" w:lineRule="auto"/>
        <w:jc w:val="both"/>
        <w:rPr>
          <w:rFonts w:ascii="Arial" w:hAnsi="Arial" w:cs="Arial"/>
          <w:sz w:val="24"/>
        </w:rPr>
      </w:pPr>
      <w:r w:rsidRPr="005D7073">
        <w:rPr>
          <w:rFonts w:ascii="Arial" w:hAnsi="Arial" w:cs="Arial"/>
          <w:sz w:val="24"/>
        </w:rPr>
        <w:t>Los Costos se refieren a los recursos que se gastan durante el desarrollo de las etapas del proyecto. Uno desearía evaluar o estimar de vez en cuando los costos en términos de erogaciones parciales, y algunas veces en términos de las expediciones acumuladas totales o en otro caso en ambas.</w:t>
      </w:r>
    </w:p>
    <w:p w:rsidR="005D7073" w:rsidRPr="005D7073" w:rsidRDefault="005D7073" w:rsidP="005D7073">
      <w:pPr>
        <w:pStyle w:val="Prrafodelista"/>
        <w:numPr>
          <w:ilvl w:val="0"/>
          <w:numId w:val="2"/>
        </w:numPr>
        <w:tabs>
          <w:tab w:val="left" w:pos="8715"/>
        </w:tabs>
        <w:spacing w:before="240" w:after="240" w:line="240" w:lineRule="auto"/>
        <w:jc w:val="both"/>
        <w:rPr>
          <w:rFonts w:ascii="Arial" w:hAnsi="Arial" w:cs="Arial"/>
          <w:sz w:val="24"/>
        </w:rPr>
      </w:pPr>
      <w:r w:rsidRPr="005D7073">
        <w:rPr>
          <w:rFonts w:ascii="Arial" w:hAnsi="Arial" w:cs="Arial"/>
          <w:sz w:val="24"/>
        </w:rPr>
        <w:t>El Tiempo se refiere al tiempo de progreso del programa que se ha establecido; basado en las especificaciones del trabajo y en unas consideraciones de los recursos a ser empleados al llevar a cabo el trabajo.</w:t>
      </w:r>
    </w:p>
    <w:p w:rsidR="005D7073" w:rsidRPr="005D7073" w:rsidRDefault="005D7073" w:rsidP="005D7073">
      <w:pPr>
        <w:tabs>
          <w:tab w:val="left" w:pos="8715"/>
        </w:tabs>
        <w:spacing w:before="240" w:after="240" w:line="240" w:lineRule="auto"/>
        <w:jc w:val="both"/>
        <w:rPr>
          <w:rFonts w:ascii="Arial" w:hAnsi="Arial" w:cs="Arial"/>
          <w:sz w:val="24"/>
        </w:rPr>
      </w:pPr>
      <w:r w:rsidRPr="005D7073">
        <w:rPr>
          <w:rFonts w:ascii="Arial" w:hAnsi="Arial" w:cs="Arial"/>
          <w:sz w:val="24"/>
        </w:rPr>
        <w:t xml:space="preserve">La relación entre el tiempo y costo es de dependencia pues el costo </w:t>
      </w:r>
      <w:r w:rsidR="00ED3582" w:rsidRPr="005D7073">
        <w:rPr>
          <w:rFonts w:ascii="Arial" w:hAnsi="Arial" w:cs="Arial"/>
          <w:sz w:val="24"/>
        </w:rPr>
        <w:t>está</w:t>
      </w:r>
      <w:r w:rsidRPr="005D7073">
        <w:rPr>
          <w:rFonts w:ascii="Arial" w:hAnsi="Arial" w:cs="Arial"/>
          <w:sz w:val="24"/>
        </w:rPr>
        <w:t xml:space="preserve"> en función del tiempo, hay diferentes tipos de relaciones entre el tiempo y costo:</w:t>
      </w:r>
      <w:r w:rsidR="00ED3582">
        <w:rPr>
          <w:rFonts w:ascii="Arial" w:hAnsi="Arial" w:cs="Arial"/>
          <w:sz w:val="24"/>
        </w:rPr>
        <w:t xml:space="preserve"> </w:t>
      </w:r>
      <w:r w:rsidRPr="005D7073">
        <w:rPr>
          <w:rFonts w:ascii="Arial" w:hAnsi="Arial" w:cs="Arial"/>
          <w:sz w:val="24"/>
        </w:rPr>
        <w:t>Relación Lineal, relación lineal correlacionada con diferentes intervalos de tiempos, Función discreta, relación continua o no lineal.</w:t>
      </w:r>
    </w:p>
    <w:p w:rsidR="005D7073" w:rsidRPr="005D7073" w:rsidRDefault="005D7073" w:rsidP="005D7073">
      <w:pPr>
        <w:pStyle w:val="Prrafodelista"/>
        <w:numPr>
          <w:ilvl w:val="0"/>
          <w:numId w:val="3"/>
        </w:numPr>
        <w:tabs>
          <w:tab w:val="left" w:pos="8715"/>
        </w:tabs>
        <w:spacing w:before="240" w:after="240" w:line="240" w:lineRule="auto"/>
        <w:ind w:left="426"/>
        <w:jc w:val="both"/>
        <w:rPr>
          <w:rFonts w:ascii="Arial" w:hAnsi="Arial" w:cs="Arial"/>
          <w:b/>
          <w:sz w:val="24"/>
        </w:rPr>
      </w:pPr>
      <w:r w:rsidRPr="005D7073">
        <w:rPr>
          <w:rFonts w:ascii="Arial" w:hAnsi="Arial" w:cs="Arial"/>
          <w:b/>
          <w:sz w:val="24"/>
        </w:rPr>
        <w:t>Definir con precisión los costos fijos en una construcción de una casa habitación.</w:t>
      </w:r>
    </w:p>
    <w:p w:rsidR="005D7073" w:rsidRPr="005D7073" w:rsidRDefault="005D7073" w:rsidP="005D7073">
      <w:pPr>
        <w:tabs>
          <w:tab w:val="left" w:pos="8715"/>
        </w:tabs>
        <w:spacing w:before="240" w:after="240" w:line="240" w:lineRule="auto"/>
        <w:jc w:val="both"/>
        <w:rPr>
          <w:rFonts w:ascii="Arial" w:hAnsi="Arial" w:cs="Arial"/>
          <w:sz w:val="24"/>
        </w:rPr>
      </w:pPr>
      <w:r w:rsidRPr="005D7073">
        <w:rPr>
          <w:rFonts w:ascii="Arial" w:hAnsi="Arial" w:cs="Arial"/>
          <w:sz w:val="24"/>
        </w:rPr>
        <w:t>Se definen como Costos Fijos porque permanecen constantes a los diferentes niveles de producción mientras el Proyecto se mantenga dentro de los límites de su capacidad productiva (tamaño de planta).</w:t>
      </w:r>
    </w:p>
    <w:p w:rsidR="005D7073" w:rsidRPr="005D7073" w:rsidRDefault="005D7073" w:rsidP="005D7073">
      <w:pPr>
        <w:pStyle w:val="Prrafodelista"/>
        <w:numPr>
          <w:ilvl w:val="0"/>
          <w:numId w:val="5"/>
        </w:numPr>
        <w:tabs>
          <w:tab w:val="left" w:pos="8715"/>
        </w:tabs>
        <w:spacing w:before="240" w:after="240" w:line="240" w:lineRule="auto"/>
        <w:jc w:val="both"/>
        <w:rPr>
          <w:rFonts w:ascii="Arial" w:hAnsi="Arial" w:cs="Arial"/>
          <w:sz w:val="24"/>
        </w:rPr>
      </w:pPr>
      <w:r w:rsidRPr="005D7073">
        <w:rPr>
          <w:rFonts w:ascii="Arial" w:hAnsi="Arial" w:cs="Arial"/>
          <w:sz w:val="24"/>
        </w:rPr>
        <w:t>*Renta de las maquinas; excavadora, revolvedora, equipo de concreto cortadora.</w:t>
      </w:r>
    </w:p>
    <w:p w:rsidR="005D7073" w:rsidRPr="005D7073" w:rsidRDefault="005D7073" w:rsidP="005D7073">
      <w:pPr>
        <w:pStyle w:val="Prrafodelista"/>
        <w:numPr>
          <w:ilvl w:val="0"/>
          <w:numId w:val="5"/>
        </w:numPr>
        <w:tabs>
          <w:tab w:val="left" w:pos="8715"/>
        </w:tabs>
        <w:spacing w:before="240" w:after="240" w:line="240" w:lineRule="auto"/>
        <w:jc w:val="both"/>
        <w:rPr>
          <w:rFonts w:ascii="Arial" w:hAnsi="Arial" w:cs="Arial"/>
          <w:sz w:val="24"/>
        </w:rPr>
      </w:pPr>
      <w:r w:rsidRPr="005D7073">
        <w:rPr>
          <w:rFonts w:ascii="Arial" w:hAnsi="Arial" w:cs="Arial"/>
          <w:sz w:val="24"/>
        </w:rPr>
        <w:t xml:space="preserve">*Si no se alarga el tiempo de construcción (no </w:t>
      </w:r>
      <w:r w:rsidR="00ED3582" w:rsidRPr="005D7073">
        <w:rPr>
          <w:rFonts w:ascii="Arial" w:hAnsi="Arial" w:cs="Arial"/>
          <w:sz w:val="24"/>
        </w:rPr>
        <w:t>varía</w:t>
      </w:r>
      <w:r w:rsidRPr="005D7073">
        <w:rPr>
          <w:rFonts w:ascii="Arial" w:hAnsi="Arial" w:cs="Arial"/>
          <w:sz w:val="24"/>
        </w:rPr>
        <w:t xml:space="preserve"> y es por contrato) se considera los sueldos de los trabajadores como costos fijos.</w:t>
      </w:r>
    </w:p>
    <w:p w:rsidR="005D7073" w:rsidRPr="005D7073" w:rsidRDefault="005D7073" w:rsidP="005D7073">
      <w:pPr>
        <w:pStyle w:val="Prrafodelista"/>
        <w:numPr>
          <w:ilvl w:val="0"/>
          <w:numId w:val="5"/>
        </w:numPr>
        <w:tabs>
          <w:tab w:val="left" w:pos="8715"/>
        </w:tabs>
        <w:spacing w:before="240" w:after="240" w:line="240" w:lineRule="auto"/>
        <w:jc w:val="both"/>
        <w:rPr>
          <w:rFonts w:ascii="Arial" w:hAnsi="Arial" w:cs="Arial"/>
          <w:sz w:val="24"/>
        </w:rPr>
      </w:pPr>
      <w:r w:rsidRPr="005D7073">
        <w:rPr>
          <w:rFonts w:ascii="Arial" w:hAnsi="Arial" w:cs="Arial"/>
          <w:sz w:val="24"/>
        </w:rPr>
        <w:t>*Impuestos, pago de permisos.</w:t>
      </w:r>
    </w:p>
    <w:p w:rsidR="005D7073" w:rsidRDefault="005D7073" w:rsidP="005D7073">
      <w:pPr>
        <w:pStyle w:val="Prrafodelista"/>
        <w:numPr>
          <w:ilvl w:val="0"/>
          <w:numId w:val="5"/>
        </w:numPr>
        <w:tabs>
          <w:tab w:val="left" w:pos="8715"/>
        </w:tabs>
        <w:spacing w:before="240" w:after="240" w:line="240" w:lineRule="auto"/>
        <w:jc w:val="both"/>
        <w:rPr>
          <w:rFonts w:ascii="Arial" w:hAnsi="Arial" w:cs="Arial"/>
          <w:sz w:val="24"/>
        </w:rPr>
      </w:pPr>
      <w:r w:rsidRPr="005D7073">
        <w:rPr>
          <w:rFonts w:ascii="Arial" w:hAnsi="Arial" w:cs="Arial"/>
          <w:sz w:val="24"/>
        </w:rPr>
        <w:t>*Seguridad (pago de seguros) en caso de ser una empresa constructora.</w:t>
      </w:r>
    </w:p>
    <w:p w:rsidR="005D7073" w:rsidRPr="005D7073" w:rsidRDefault="005D7073" w:rsidP="005D7073">
      <w:pPr>
        <w:pStyle w:val="Prrafodelista"/>
        <w:numPr>
          <w:ilvl w:val="0"/>
          <w:numId w:val="3"/>
        </w:numPr>
        <w:tabs>
          <w:tab w:val="left" w:pos="8715"/>
        </w:tabs>
        <w:spacing w:before="240" w:after="240" w:line="240" w:lineRule="auto"/>
        <w:ind w:left="426"/>
        <w:jc w:val="both"/>
        <w:rPr>
          <w:rFonts w:ascii="Arial" w:hAnsi="Arial" w:cs="Arial"/>
          <w:b/>
          <w:sz w:val="24"/>
        </w:rPr>
      </w:pPr>
      <w:r w:rsidRPr="005D7073">
        <w:rPr>
          <w:rFonts w:ascii="Arial" w:hAnsi="Arial" w:cs="Arial"/>
          <w:b/>
          <w:sz w:val="24"/>
        </w:rPr>
        <w:t>Defina los costos variables en la construcción de una casa habitación.</w:t>
      </w:r>
    </w:p>
    <w:p w:rsidR="005D7073" w:rsidRPr="005D7073" w:rsidRDefault="005D7073" w:rsidP="005D7073">
      <w:pPr>
        <w:tabs>
          <w:tab w:val="left" w:pos="8715"/>
        </w:tabs>
        <w:spacing w:before="240" w:after="240" w:line="240" w:lineRule="auto"/>
        <w:jc w:val="both"/>
        <w:rPr>
          <w:rFonts w:ascii="Arial" w:hAnsi="Arial" w:cs="Arial"/>
          <w:sz w:val="24"/>
        </w:rPr>
      </w:pPr>
      <w:r w:rsidRPr="005D7073">
        <w:rPr>
          <w:rFonts w:ascii="Arial" w:hAnsi="Arial" w:cs="Arial"/>
          <w:sz w:val="24"/>
        </w:rPr>
        <w:t>Son aquellos que dependen del avance y labor de las actividades que abarca un proyecto, es decir que a mayor tiempo de trabajo o alargamiento de actividades entonces los Costos Variables serán también mayores.</w:t>
      </w:r>
    </w:p>
    <w:p w:rsidR="005D7073" w:rsidRPr="005D7073" w:rsidRDefault="005D7073" w:rsidP="005D7073">
      <w:pPr>
        <w:pStyle w:val="Prrafodelista"/>
        <w:numPr>
          <w:ilvl w:val="0"/>
          <w:numId w:val="4"/>
        </w:numPr>
        <w:tabs>
          <w:tab w:val="left" w:pos="8715"/>
        </w:tabs>
        <w:spacing w:before="240" w:after="240" w:line="240" w:lineRule="auto"/>
        <w:jc w:val="both"/>
        <w:rPr>
          <w:rFonts w:ascii="Arial" w:hAnsi="Arial" w:cs="Arial"/>
          <w:sz w:val="24"/>
        </w:rPr>
      </w:pPr>
      <w:r w:rsidRPr="005D7073">
        <w:rPr>
          <w:rFonts w:ascii="Arial" w:hAnsi="Arial" w:cs="Arial"/>
          <w:sz w:val="24"/>
        </w:rPr>
        <w:t>*Sueldos de los trabajadores y personas encargadas de la realización de la casa.</w:t>
      </w:r>
    </w:p>
    <w:p w:rsidR="005D7073" w:rsidRPr="005D7073" w:rsidRDefault="005D7073" w:rsidP="005D7073">
      <w:pPr>
        <w:pStyle w:val="Prrafodelista"/>
        <w:numPr>
          <w:ilvl w:val="0"/>
          <w:numId w:val="4"/>
        </w:numPr>
        <w:tabs>
          <w:tab w:val="left" w:pos="8715"/>
        </w:tabs>
        <w:spacing w:before="240" w:after="240" w:line="240" w:lineRule="auto"/>
        <w:jc w:val="both"/>
        <w:rPr>
          <w:rFonts w:ascii="Arial" w:hAnsi="Arial" w:cs="Arial"/>
          <w:sz w:val="24"/>
        </w:rPr>
      </w:pPr>
      <w:r w:rsidRPr="005D7073">
        <w:rPr>
          <w:rFonts w:ascii="Arial" w:hAnsi="Arial" w:cs="Arial"/>
          <w:sz w:val="24"/>
        </w:rPr>
        <w:t>*Materiales y suministros; cemento, loseta, madera, grava, arena.</w:t>
      </w:r>
    </w:p>
    <w:p w:rsidR="00ED3582" w:rsidRPr="00ED3582" w:rsidRDefault="005D7073" w:rsidP="00ED3582">
      <w:pPr>
        <w:pStyle w:val="Prrafodelista"/>
        <w:numPr>
          <w:ilvl w:val="0"/>
          <w:numId w:val="4"/>
        </w:numPr>
        <w:tabs>
          <w:tab w:val="left" w:pos="8715"/>
        </w:tabs>
        <w:spacing w:before="240" w:after="240" w:line="240" w:lineRule="auto"/>
        <w:jc w:val="both"/>
        <w:rPr>
          <w:rFonts w:ascii="Arial" w:hAnsi="Arial" w:cs="Arial"/>
          <w:sz w:val="24"/>
        </w:rPr>
      </w:pPr>
      <w:r w:rsidRPr="005D7073">
        <w:rPr>
          <w:rFonts w:ascii="Arial" w:hAnsi="Arial" w:cs="Arial"/>
          <w:sz w:val="24"/>
        </w:rPr>
        <w:t>*Combustibles, Luz, Mantenimiento de la maquinaria.</w:t>
      </w:r>
    </w:p>
    <w:p w:rsidR="005D7073" w:rsidRPr="005D7073" w:rsidRDefault="005D7073" w:rsidP="005D7073">
      <w:pPr>
        <w:pStyle w:val="Prrafodelista"/>
        <w:numPr>
          <w:ilvl w:val="0"/>
          <w:numId w:val="3"/>
        </w:numPr>
        <w:tabs>
          <w:tab w:val="left" w:pos="8715"/>
        </w:tabs>
        <w:spacing w:before="240" w:after="240" w:line="240" w:lineRule="auto"/>
        <w:ind w:left="426"/>
        <w:jc w:val="both"/>
        <w:rPr>
          <w:rFonts w:ascii="Arial" w:hAnsi="Arial" w:cs="Arial"/>
          <w:b/>
          <w:sz w:val="24"/>
        </w:rPr>
      </w:pPr>
      <w:r w:rsidRPr="005D7073">
        <w:rPr>
          <w:rFonts w:ascii="Arial" w:hAnsi="Arial" w:cs="Arial"/>
          <w:b/>
          <w:sz w:val="24"/>
        </w:rPr>
        <w:t>¿Que representa la pendiente de una actividad?</w:t>
      </w:r>
    </w:p>
    <w:p w:rsidR="005D7073" w:rsidRDefault="005D7073" w:rsidP="005D7073">
      <w:pPr>
        <w:tabs>
          <w:tab w:val="left" w:pos="8715"/>
        </w:tabs>
        <w:spacing w:before="240" w:after="240" w:line="240" w:lineRule="auto"/>
        <w:jc w:val="both"/>
        <w:rPr>
          <w:rFonts w:ascii="Arial" w:hAnsi="Arial" w:cs="Arial"/>
          <w:b/>
          <w:sz w:val="24"/>
        </w:rPr>
      </w:pPr>
      <w:r w:rsidRPr="005D7073">
        <w:rPr>
          <w:rFonts w:ascii="Arial" w:hAnsi="Arial" w:cs="Arial"/>
          <w:sz w:val="24"/>
        </w:rPr>
        <w:t xml:space="preserve">Indica la cantidad de fondos necesarios para reducir la duración de una actividad en un </w:t>
      </w:r>
      <w:r w:rsidR="00ED3582" w:rsidRPr="005D7073">
        <w:rPr>
          <w:rFonts w:ascii="Arial" w:hAnsi="Arial" w:cs="Arial"/>
          <w:sz w:val="24"/>
        </w:rPr>
        <w:t>día</w:t>
      </w:r>
      <w:r w:rsidRPr="005D7073">
        <w:rPr>
          <w:rFonts w:ascii="Arial" w:hAnsi="Arial" w:cs="Arial"/>
          <w:sz w:val="24"/>
        </w:rPr>
        <w:t>. Situado gráficamente, es el grado de inclinación de una recta.</w:t>
      </w:r>
    </w:p>
    <w:p w:rsidR="002F547E" w:rsidRPr="005D7073" w:rsidRDefault="002F547E" w:rsidP="005D7073">
      <w:pPr>
        <w:pStyle w:val="Prrafodelista"/>
        <w:numPr>
          <w:ilvl w:val="0"/>
          <w:numId w:val="3"/>
        </w:numPr>
        <w:tabs>
          <w:tab w:val="left" w:pos="8715"/>
        </w:tabs>
        <w:ind w:left="426"/>
        <w:rPr>
          <w:rFonts w:ascii="Arial" w:hAnsi="Arial" w:cs="Arial"/>
          <w:b/>
          <w:sz w:val="24"/>
        </w:rPr>
      </w:pPr>
      <w:r w:rsidRPr="005D7073">
        <w:rPr>
          <w:rFonts w:ascii="Arial" w:hAnsi="Arial" w:cs="Arial"/>
          <w:b/>
          <w:sz w:val="24"/>
        </w:rPr>
        <w:lastRenderedPageBreak/>
        <w:t>Para los datos del siguiente proyecto, realice la gráfica de costo-tiempo y determine el costo óptimo.</w:t>
      </w:r>
    </w:p>
    <w:p w:rsidR="002F547E" w:rsidRDefault="00AB3285" w:rsidP="002F547E">
      <w:pPr>
        <w:tabs>
          <w:tab w:val="left" w:pos="8715"/>
        </w:tabs>
        <w:jc w:val="center"/>
        <w:rPr>
          <w:rFonts w:ascii="Arial" w:hAnsi="Arial" w:cs="Arial"/>
          <w:sz w:val="24"/>
        </w:rPr>
      </w:pPr>
      <w:r w:rsidRPr="00AB3285">
        <w:rPr>
          <w:noProof/>
          <w:lang w:eastAsia="es-MX"/>
        </w:rPr>
        <w:drawing>
          <wp:inline distT="0" distB="0" distL="0" distR="0">
            <wp:extent cx="6379200" cy="2646000"/>
            <wp:effectExtent l="0" t="0" r="3175"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9200" cy="2646000"/>
                    </a:xfrm>
                    <a:prstGeom prst="rect">
                      <a:avLst/>
                    </a:prstGeom>
                    <a:noFill/>
                    <a:ln>
                      <a:noFill/>
                    </a:ln>
                  </pic:spPr>
                </pic:pic>
              </a:graphicData>
            </a:graphic>
          </wp:inline>
        </w:drawing>
      </w:r>
    </w:p>
    <w:p w:rsidR="002F547E" w:rsidRDefault="009506A7" w:rsidP="002F547E">
      <w:pPr>
        <w:tabs>
          <w:tab w:val="left" w:pos="8715"/>
        </w:tabs>
        <w:jc w:val="center"/>
        <w:rPr>
          <w:rFonts w:ascii="Arial" w:hAnsi="Arial" w:cs="Arial"/>
          <w:sz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585470</wp:posOffset>
                </wp:positionH>
                <wp:positionV relativeFrom="paragraph">
                  <wp:posOffset>1209675</wp:posOffset>
                </wp:positionV>
                <wp:extent cx="5143500" cy="1714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514350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C92A8F1" id="Rectángulo 5" o:spid="_x0000_s1026" style="position:absolute;margin-left:46.1pt;margin-top:95.25pt;width:40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" filled="f" strokecolor="red" strokeweight="1.5pt"/>
            </w:pict>
          </mc:Fallback>
        </mc:AlternateContent>
      </w:r>
      <w:r w:rsidR="002F547E" w:rsidRPr="002F547E">
        <w:rPr>
          <w:noProof/>
          <w:lang w:eastAsia="es-MX"/>
        </w:rPr>
        <w:drawing>
          <wp:inline distT="0" distB="0" distL="0" distR="0">
            <wp:extent cx="5151600" cy="21348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600" cy="2134800"/>
                    </a:xfrm>
                    <a:prstGeom prst="rect">
                      <a:avLst/>
                    </a:prstGeom>
                    <a:noFill/>
                    <a:ln>
                      <a:noFill/>
                    </a:ln>
                  </pic:spPr>
                </pic:pic>
              </a:graphicData>
            </a:graphic>
          </wp:inline>
        </w:drawing>
      </w:r>
    </w:p>
    <w:p w:rsidR="002F547E" w:rsidRDefault="009506A7" w:rsidP="002F547E">
      <w:pPr>
        <w:tabs>
          <w:tab w:val="left" w:pos="8715"/>
        </w:tabs>
        <w:jc w:val="center"/>
        <w:rPr>
          <w:rFonts w:ascii="Arial" w:hAnsi="Arial" w:cs="Arial"/>
          <w:sz w:val="24"/>
        </w:rPr>
      </w:pPr>
      <w:r>
        <w:rPr>
          <w:noProof/>
          <w:lang w:eastAsia="es-MX"/>
        </w:rPr>
        <w:drawing>
          <wp:inline distT="0" distB="0" distL="0" distR="0" wp14:anchorId="3808711D" wp14:editId="05082C3E">
            <wp:extent cx="5144400" cy="2761200"/>
            <wp:effectExtent l="38100" t="38100" r="37465" b="3937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7073" w:rsidRDefault="00F34AFA" w:rsidP="002F547E">
      <w:pPr>
        <w:tabs>
          <w:tab w:val="left" w:pos="8715"/>
        </w:tabs>
        <w:jc w:val="center"/>
        <w:rPr>
          <w:rFonts w:ascii="Arial" w:hAnsi="Arial" w:cs="Arial"/>
          <w:sz w:val="24"/>
        </w:rPr>
      </w:pPr>
      <w:r>
        <w:rPr>
          <w:rFonts w:ascii="Arial" w:hAnsi="Arial" w:cs="Arial"/>
          <w:noProof/>
          <w:sz w:val="24"/>
          <w:lang w:eastAsia="es-MX"/>
        </w:rPr>
        <w:lastRenderedPageBreak/>
        <w:drawing>
          <wp:inline distT="0" distB="0" distL="0" distR="0">
            <wp:extent cx="3150000" cy="25596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RED 6-1.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D 6-2.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D 6-3.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RED 6-4.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RED 6-5.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RED 6-6.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lastRenderedPageBreak/>
        <w:drawing>
          <wp:inline distT="0" distB="0" distL="0" distR="0">
            <wp:extent cx="3150000" cy="25596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RED 6-7.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D 6-8.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RED 6-9.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RED 6-10.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RED 6-11.pn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noProof/>
          <w:sz w:val="24"/>
          <w:lang w:eastAsia="es-MX"/>
        </w:rPr>
        <w:drawing>
          <wp:inline distT="0" distB="0" distL="0" distR="0">
            <wp:extent cx="3150000" cy="25596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RED 6-12.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p>
    <w:p w:rsidR="009506A7" w:rsidRDefault="00F34AFA" w:rsidP="002F547E">
      <w:pPr>
        <w:tabs>
          <w:tab w:val="left" w:pos="8715"/>
        </w:tabs>
        <w:jc w:val="center"/>
        <w:rPr>
          <w:rFonts w:ascii="Arial" w:hAnsi="Arial" w:cs="Arial"/>
          <w:sz w:val="24"/>
        </w:rPr>
      </w:pPr>
      <w:r>
        <w:rPr>
          <w:rFonts w:ascii="Arial" w:hAnsi="Arial" w:cs="Arial"/>
          <w:noProof/>
          <w:sz w:val="24"/>
          <w:lang w:eastAsia="es-MX"/>
        </w:rPr>
        <w:lastRenderedPageBreak/>
        <w:drawing>
          <wp:inline distT="0" distB="0" distL="0" distR="0">
            <wp:extent cx="3150000" cy="2559600"/>
            <wp:effectExtent l="0" t="0" r="0" b="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RED 6-13.pn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p>
    <w:p w:rsidR="00F34AFA" w:rsidRPr="005D7073" w:rsidRDefault="00F34AFA" w:rsidP="005D7073">
      <w:pPr>
        <w:pStyle w:val="Prrafodelista"/>
        <w:numPr>
          <w:ilvl w:val="0"/>
          <w:numId w:val="3"/>
        </w:numPr>
        <w:tabs>
          <w:tab w:val="left" w:pos="8715"/>
        </w:tabs>
        <w:ind w:left="426"/>
        <w:jc w:val="both"/>
        <w:rPr>
          <w:rFonts w:ascii="Arial" w:hAnsi="Arial" w:cs="Arial"/>
          <w:b/>
          <w:sz w:val="24"/>
        </w:rPr>
      </w:pPr>
      <w:r w:rsidRPr="005D7073">
        <w:rPr>
          <w:rFonts w:ascii="Arial" w:hAnsi="Arial" w:cs="Arial"/>
          <w:b/>
          <w:sz w:val="24"/>
        </w:rPr>
        <w:t>Para los datos del siguiente proyecto, realice la gráfica de costo-tiempo y determine el costo óptimo.</w:t>
      </w:r>
    </w:p>
    <w:p w:rsidR="00F34AFA" w:rsidRDefault="00AB3285" w:rsidP="00F34AFA">
      <w:pPr>
        <w:tabs>
          <w:tab w:val="left" w:pos="8715"/>
        </w:tabs>
        <w:jc w:val="both"/>
        <w:rPr>
          <w:rFonts w:ascii="Arial" w:hAnsi="Arial" w:cs="Arial"/>
          <w:sz w:val="24"/>
        </w:rPr>
      </w:pPr>
      <w:r w:rsidRPr="00AB3285">
        <w:rPr>
          <w:noProof/>
          <w:lang w:eastAsia="es-MX"/>
        </w:rPr>
        <w:drawing>
          <wp:inline distT="0" distB="0" distL="0" distR="0">
            <wp:extent cx="6332400" cy="2646000"/>
            <wp:effectExtent l="0" t="0" r="0" b="254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400" cy="2646000"/>
                    </a:xfrm>
                    <a:prstGeom prst="rect">
                      <a:avLst/>
                    </a:prstGeom>
                    <a:noFill/>
                    <a:ln>
                      <a:noFill/>
                    </a:ln>
                  </pic:spPr>
                </pic:pic>
              </a:graphicData>
            </a:graphic>
          </wp:inline>
        </w:drawing>
      </w:r>
    </w:p>
    <w:p w:rsidR="00255E4A" w:rsidRDefault="007D72BB" w:rsidP="007D72BB">
      <w:pPr>
        <w:tabs>
          <w:tab w:val="left" w:pos="8715"/>
        </w:tabs>
        <w:jc w:val="center"/>
        <w:rPr>
          <w:rFonts w:ascii="Arial" w:hAnsi="Arial" w:cs="Arial"/>
          <w:sz w:val="24"/>
        </w:rPr>
      </w:pPr>
      <w:r>
        <w:rPr>
          <w:noProof/>
          <w:lang w:eastAsia="es-MX"/>
        </w:rPr>
        <mc:AlternateContent>
          <mc:Choice Requires="wps">
            <w:drawing>
              <wp:anchor distT="0" distB="0" distL="114300" distR="114300" simplePos="0" relativeHeight="251661312" behindDoc="0" locked="0" layoutInCell="1" allowOverlap="1" wp14:anchorId="215FF4D4" wp14:editId="79403C8F">
                <wp:simplePos x="0" y="0"/>
                <wp:positionH relativeFrom="margin">
                  <wp:posOffset>584200</wp:posOffset>
                </wp:positionH>
                <wp:positionV relativeFrom="paragraph">
                  <wp:posOffset>985520</wp:posOffset>
                </wp:positionV>
                <wp:extent cx="5143500" cy="17145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5143500" cy="171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969C37" id="Rectángulo 21" o:spid="_x0000_s1026" style="position:absolute;margin-left:46pt;margin-top:77.6pt;width:405pt;height:13.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" filled="f" strokecolor="red" strokeweight="1.5pt">
                <w10:wrap anchorx="margin"/>
              </v:rect>
            </w:pict>
          </mc:Fallback>
        </mc:AlternateContent>
      </w:r>
      <w:r w:rsidR="00255E4A" w:rsidRPr="00255E4A">
        <w:rPr>
          <w:noProof/>
          <w:lang w:eastAsia="es-MX"/>
        </w:rPr>
        <w:drawing>
          <wp:inline distT="0" distB="0" distL="0" distR="0">
            <wp:extent cx="5153025" cy="21336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2133600"/>
                    </a:xfrm>
                    <a:prstGeom prst="rect">
                      <a:avLst/>
                    </a:prstGeom>
                    <a:noFill/>
                    <a:ln>
                      <a:noFill/>
                    </a:ln>
                  </pic:spPr>
                </pic:pic>
              </a:graphicData>
            </a:graphic>
          </wp:inline>
        </w:drawing>
      </w:r>
    </w:p>
    <w:p w:rsidR="007D72BB" w:rsidRDefault="007D72BB" w:rsidP="007D72BB">
      <w:pPr>
        <w:tabs>
          <w:tab w:val="left" w:pos="8715"/>
        </w:tabs>
        <w:jc w:val="center"/>
        <w:rPr>
          <w:rFonts w:ascii="Arial" w:hAnsi="Arial" w:cs="Arial"/>
          <w:sz w:val="24"/>
        </w:rPr>
      </w:pPr>
      <w:r>
        <w:rPr>
          <w:noProof/>
          <w:lang w:eastAsia="es-MX"/>
        </w:rPr>
        <w:lastRenderedPageBreak/>
        <w:drawing>
          <wp:inline distT="0" distB="0" distL="0" distR="0" wp14:anchorId="0B54BED5" wp14:editId="538361C3">
            <wp:extent cx="5143500" cy="2762250"/>
            <wp:effectExtent l="38100" t="38100" r="38100" b="3810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7073" w:rsidRDefault="007D72BB" w:rsidP="007D72BB">
      <w:pPr>
        <w:tabs>
          <w:tab w:val="left" w:pos="8715"/>
        </w:tabs>
        <w:jc w:val="center"/>
        <w:rPr>
          <w:rFonts w:ascii="Arial" w:hAnsi="Arial" w:cs="Arial"/>
          <w:sz w:val="24"/>
        </w:rPr>
      </w:pPr>
      <w:r>
        <w:rPr>
          <w:rFonts w:ascii="Arial" w:hAnsi="Arial" w:cs="Arial"/>
          <w:noProof/>
          <w:sz w:val="24"/>
          <w:lang w:eastAsia="es-MX"/>
        </w:rPr>
        <w:drawing>
          <wp:inline distT="0" distB="0" distL="0" distR="0">
            <wp:extent cx="3150000" cy="2559869"/>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D 7-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r>
        <w:rPr>
          <w:rFonts w:ascii="Arial" w:hAnsi="Arial" w:cs="Arial"/>
          <w:noProof/>
          <w:sz w:val="24"/>
          <w:lang w:eastAsia="es-MX"/>
        </w:rPr>
        <w:drawing>
          <wp:inline distT="0" distB="0" distL="0" distR="0">
            <wp:extent cx="3150000" cy="255986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D 7-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r>
        <w:rPr>
          <w:rFonts w:ascii="Arial" w:hAnsi="Arial" w:cs="Arial"/>
          <w:noProof/>
          <w:sz w:val="24"/>
          <w:lang w:eastAsia="es-MX"/>
        </w:rPr>
        <w:drawing>
          <wp:inline distT="0" distB="0" distL="0" distR="0">
            <wp:extent cx="3150000" cy="255986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D 7-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r>
        <w:rPr>
          <w:rFonts w:ascii="Arial" w:hAnsi="Arial" w:cs="Arial"/>
          <w:noProof/>
          <w:sz w:val="24"/>
          <w:lang w:eastAsia="es-MX"/>
        </w:rPr>
        <w:drawing>
          <wp:inline distT="0" distB="0" distL="0" distR="0">
            <wp:extent cx="3150000" cy="255986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D 7-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r>
        <w:rPr>
          <w:rFonts w:ascii="Arial" w:hAnsi="Arial" w:cs="Arial"/>
          <w:noProof/>
          <w:sz w:val="24"/>
          <w:lang w:eastAsia="es-MX"/>
        </w:rPr>
        <w:lastRenderedPageBreak/>
        <w:drawing>
          <wp:inline distT="0" distB="0" distL="0" distR="0">
            <wp:extent cx="3150000" cy="255986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D 7-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r>
        <w:rPr>
          <w:rFonts w:ascii="Arial" w:hAnsi="Arial" w:cs="Arial"/>
          <w:noProof/>
          <w:sz w:val="24"/>
          <w:lang w:eastAsia="es-MX"/>
        </w:rPr>
        <w:drawing>
          <wp:inline distT="0" distB="0" distL="0" distR="0">
            <wp:extent cx="3150000" cy="255986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D 7-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r>
        <w:rPr>
          <w:rFonts w:ascii="Arial" w:hAnsi="Arial" w:cs="Arial"/>
          <w:noProof/>
          <w:sz w:val="24"/>
          <w:lang w:eastAsia="es-MX"/>
        </w:rPr>
        <w:drawing>
          <wp:inline distT="0" distB="0" distL="0" distR="0">
            <wp:extent cx="3150000" cy="255986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D 7-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r>
        <w:rPr>
          <w:rFonts w:ascii="Arial" w:hAnsi="Arial" w:cs="Arial"/>
          <w:noProof/>
          <w:sz w:val="24"/>
          <w:lang w:eastAsia="es-MX"/>
        </w:rPr>
        <w:drawing>
          <wp:inline distT="0" distB="0" distL="0" distR="0">
            <wp:extent cx="3150000" cy="255986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D 7-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r>
        <w:rPr>
          <w:rFonts w:ascii="Arial" w:hAnsi="Arial" w:cs="Arial"/>
          <w:noProof/>
          <w:sz w:val="24"/>
          <w:lang w:eastAsia="es-MX"/>
        </w:rPr>
        <w:drawing>
          <wp:inline distT="0" distB="0" distL="0" distR="0">
            <wp:extent cx="3150000" cy="255986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D 7-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r>
        <w:rPr>
          <w:rFonts w:ascii="Arial" w:hAnsi="Arial" w:cs="Arial"/>
          <w:noProof/>
          <w:sz w:val="24"/>
          <w:lang w:eastAsia="es-MX"/>
        </w:rPr>
        <w:drawing>
          <wp:inline distT="0" distB="0" distL="0" distR="0">
            <wp:extent cx="3150000" cy="255986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D 7-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p>
    <w:p w:rsidR="007D72BB" w:rsidRDefault="007D72BB" w:rsidP="007D72BB">
      <w:pPr>
        <w:tabs>
          <w:tab w:val="left" w:pos="8715"/>
        </w:tabs>
        <w:jc w:val="center"/>
        <w:rPr>
          <w:rFonts w:ascii="Arial" w:hAnsi="Arial" w:cs="Arial"/>
          <w:sz w:val="24"/>
        </w:rPr>
      </w:pPr>
      <w:r>
        <w:rPr>
          <w:rFonts w:ascii="Arial" w:hAnsi="Arial" w:cs="Arial"/>
          <w:noProof/>
          <w:sz w:val="24"/>
          <w:lang w:eastAsia="es-MX"/>
        </w:rPr>
        <w:lastRenderedPageBreak/>
        <w:drawing>
          <wp:inline distT="0" distB="0" distL="0" distR="0">
            <wp:extent cx="3150000" cy="255986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D 7-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0000" cy="2559869"/>
                    </a:xfrm>
                    <a:prstGeom prst="rect">
                      <a:avLst/>
                    </a:prstGeom>
                  </pic:spPr>
                </pic:pic>
              </a:graphicData>
            </a:graphic>
          </wp:inline>
        </w:drawing>
      </w:r>
    </w:p>
    <w:p w:rsidR="00ED3582" w:rsidRDefault="00ED3582" w:rsidP="00ED3582">
      <w:pPr>
        <w:pStyle w:val="Prrafodelista"/>
        <w:numPr>
          <w:ilvl w:val="0"/>
          <w:numId w:val="3"/>
        </w:numPr>
        <w:tabs>
          <w:tab w:val="left" w:pos="8715"/>
        </w:tabs>
        <w:ind w:left="426"/>
        <w:jc w:val="both"/>
        <w:rPr>
          <w:rFonts w:ascii="Arial" w:hAnsi="Arial" w:cs="Arial"/>
          <w:b/>
          <w:sz w:val="24"/>
        </w:rPr>
      </w:pPr>
      <w:r w:rsidRPr="00ED3582">
        <w:rPr>
          <w:rFonts w:ascii="Arial" w:hAnsi="Arial" w:cs="Arial"/>
          <w:b/>
          <w:sz w:val="24"/>
        </w:rPr>
        <w:t>Calcular el costo óptimo del siguiente proyecto</w:t>
      </w:r>
    </w:p>
    <w:p w:rsidR="00ED3582" w:rsidRDefault="00AB3285" w:rsidP="00ED3582">
      <w:pPr>
        <w:tabs>
          <w:tab w:val="left" w:pos="8715"/>
        </w:tabs>
        <w:jc w:val="both"/>
        <w:rPr>
          <w:rFonts w:ascii="Arial" w:hAnsi="Arial" w:cs="Arial"/>
          <w:b/>
          <w:sz w:val="24"/>
        </w:rPr>
      </w:pPr>
      <w:r w:rsidRPr="00AB3285">
        <w:rPr>
          <w:noProof/>
          <w:lang w:eastAsia="es-MX"/>
        </w:rPr>
        <w:drawing>
          <wp:inline distT="0" distB="0" distL="0" distR="0">
            <wp:extent cx="6331585" cy="2646278"/>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1585" cy="2646278"/>
                    </a:xfrm>
                    <a:prstGeom prst="rect">
                      <a:avLst/>
                    </a:prstGeom>
                    <a:noFill/>
                    <a:ln>
                      <a:noFill/>
                    </a:ln>
                  </pic:spPr>
                </pic:pic>
              </a:graphicData>
            </a:graphic>
          </wp:inline>
        </w:drawing>
      </w:r>
    </w:p>
    <w:p w:rsidR="00965288" w:rsidRDefault="00965288" w:rsidP="00965288">
      <w:pPr>
        <w:tabs>
          <w:tab w:val="left" w:pos="8715"/>
        </w:tabs>
        <w:jc w:val="center"/>
        <w:rPr>
          <w:rFonts w:ascii="Arial" w:hAnsi="Arial" w:cs="Arial"/>
          <w:b/>
          <w:sz w:val="24"/>
        </w:rPr>
      </w:pPr>
      <w:r>
        <w:rPr>
          <w:noProof/>
          <w:lang w:eastAsia="es-MX"/>
        </w:rPr>
        <mc:AlternateContent>
          <mc:Choice Requires="wps">
            <w:drawing>
              <wp:anchor distT="0" distB="0" distL="114300" distR="114300" simplePos="0" relativeHeight="251663360" behindDoc="0" locked="0" layoutInCell="1" allowOverlap="1" wp14:anchorId="03048D5A" wp14:editId="60AF558A">
                <wp:simplePos x="0" y="0"/>
                <wp:positionH relativeFrom="margin">
                  <wp:posOffset>594995</wp:posOffset>
                </wp:positionH>
                <wp:positionV relativeFrom="paragraph">
                  <wp:posOffset>976630</wp:posOffset>
                </wp:positionV>
                <wp:extent cx="5143500" cy="17145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5143500" cy="171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A8D0E76" id="Rectángulo 62" o:spid="_x0000_s1026" style="position:absolute;margin-left:46.85pt;margin-top:76.9pt;width:405pt;height:13.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" filled="f" strokecolor="red" strokeweight="1.5pt">
                <w10:wrap anchorx="margin"/>
              </v:rect>
            </w:pict>
          </mc:Fallback>
        </mc:AlternateContent>
      </w:r>
      <w:r w:rsidRPr="00965288">
        <w:rPr>
          <w:noProof/>
          <w:lang w:eastAsia="es-MX"/>
        </w:rPr>
        <w:drawing>
          <wp:inline distT="0" distB="0" distL="0" distR="0" wp14:anchorId="4E0A86E0" wp14:editId="04E52C1A">
            <wp:extent cx="5151600" cy="21348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1600" cy="2134800"/>
                    </a:xfrm>
                    <a:prstGeom prst="rect">
                      <a:avLst/>
                    </a:prstGeom>
                    <a:noFill/>
                    <a:ln>
                      <a:noFill/>
                    </a:ln>
                  </pic:spPr>
                </pic:pic>
              </a:graphicData>
            </a:graphic>
          </wp:inline>
        </w:drawing>
      </w:r>
    </w:p>
    <w:p w:rsidR="00AB3285" w:rsidRDefault="00965288" w:rsidP="00AB3285">
      <w:pPr>
        <w:tabs>
          <w:tab w:val="left" w:pos="8715"/>
        </w:tabs>
        <w:jc w:val="center"/>
        <w:rPr>
          <w:rFonts w:ascii="Arial" w:hAnsi="Arial" w:cs="Arial"/>
          <w:b/>
          <w:sz w:val="24"/>
        </w:rPr>
      </w:pPr>
      <w:r>
        <w:rPr>
          <w:noProof/>
          <w:lang w:eastAsia="es-MX"/>
        </w:rPr>
        <w:lastRenderedPageBreak/>
        <w:drawing>
          <wp:inline distT="0" distB="0" distL="0" distR="0" wp14:anchorId="1D4EBC6D" wp14:editId="2D3EB82D">
            <wp:extent cx="5143500" cy="2762250"/>
            <wp:effectExtent l="38100" t="38100" r="38100" b="3810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65288" w:rsidRPr="00ED3582" w:rsidRDefault="00965288" w:rsidP="00AB3285">
      <w:pPr>
        <w:tabs>
          <w:tab w:val="left" w:pos="8715"/>
        </w:tabs>
        <w:jc w:val="center"/>
        <w:rPr>
          <w:rFonts w:ascii="Arial" w:hAnsi="Arial" w:cs="Arial"/>
          <w:b/>
          <w:sz w:val="24"/>
        </w:rPr>
      </w:pPr>
      <w:r>
        <w:rPr>
          <w:rFonts w:ascii="Arial" w:hAnsi="Arial" w:cs="Arial"/>
          <w:b/>
          <w:noProof/>
          <w:sz w:val="24"/>
          <w:lang w:eastAsia="es-MX"/>
        </w:rPr>
        <w:drawing>
          <wp:inline distT="0" distB="0" distL="0" distR="0">
            <wp:extent cx="3150000" cy="255960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D 8-1.png"/>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b/>
          <w:noProof/>
          <w:sz w:val="24"/>
          <w:lang w:eastAsia="es-MX"/>
        </w:rPr>
        <w:drawing>
          <wp:inline distT="0" distB="0" distL="0" distR="0">
            <wp:extent cx="3150000" cy="25596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D 8-2.png"/>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b/>
          <w:noProof/>
          <w:sz w:val="24"/>
          <w:lang w:eastAsia="es-MX"/>
        </w:rPr>
        <w:drawing>
          <wp:inline distT="0" distB="0" distL="0" distR="0">
            <wp:extent cx="3150000" cy="25596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D 8-3.png"/>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b/>
          <w:noProof/>
          <w:sz w:val="24"/>
          <w:lang w:eastAsia="es-MX"/>
        </w:rPr>
        <w:drawing>
          <wp:inline distT="0" distB="0" distL="0" distR="0">
            <wp:extent cx="3150000" cy="25596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RED 8-4.png"/>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b/>
          <w:noProof/>
          <w:sz w:val="24"/>
          <w:lang w:eastAsia="es-MX"/>
        </w:rPr>
        <w:lastRenderedPageBreak/>
        <w:drawing>
          <wp:inline distT="0" distB="0" distL="0" distR="0">
            <wp:extent cx="3150000" cy="25596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RED 8-5.png"/>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b/>
          <w:noProof/>
          <w:sz w:val="24"/>
          <w:lang w:eastAsia="es-MX"/>
        </w:rPr>
        <w:drawing>
          <wp:inline distT="0" distB="0" distL="0" distR="0">
            <wp:extent cx="3150000" cy="25596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RED 8-6.png"/>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b/>
          <w:noProof/>
          <w:sz w:val="24"/>
          <w:lang w:eastAsia="es-MX"/>
        </w:rPr>
        <w:drawing>
          <wp:inline distT="0" distB="0" distL="0" distR="0">
            <wp:extent cx="3150000" cy="25596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RED 8-7.pn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b/>
          <w:noProof/>
          <w:sz w:val="24"/>
          <w:lang w:eastAsia="es-MX"/>
        </w:rPr>
        <w:drawing>
          <wp:inline distT="0" distB="0" distL="0" distR="0">
            <wp:extent cx="3150000" cy="25596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RED 8-8.png"/>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r>
        <w:rPr>
          <w:rFonts w:ascii="Arial" w:hAnsi="Arial" w:cs="Arial"/>
          <w:b/>
          <w:noProof/>
          <w:sz w:val="24"/>
          <w:lang w:eastAsia="es-MX"/>
        </w:rPr>
        <w:drawing>
          <wp:inline distT="0" distB="0" distL="0" distR="0">
            <wp:extent cx="3150000" cy="25596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RED 8-9.png"/>
                    <pic:cNvPicPr preferRelativeResize="0"/>
                  </pic:nvPicPr>
                  <pic:blipFill>
                    <a:blip r:embed="rId51"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bookmarkStart w:id="0" w:name="_GoBack"/>
      <w:r>
        <w:rPr>
          <w:rFonts w:ascii="Arial" w:hAnsi="Arial" w:cs="Arial"/>
          <w:b/>
          <w:noProof/>
          <w:sz w:val="24"/>
          <w:lang w:eastAsia="es-MX"/>
        </w:rPr>
        <w:drawing>
          <wp:inline distT="0" distB="0" distL="0" distR="0">
            <wp:extent cx="3150000" cy="25596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RED 8-10.pn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3150000" cy="2559600"/>
                    </a:xfrm>
                    <a:prstGeom prst="rect">
                      <a:avLst/>
                    </a:prstGeom>
                  </pic:spPr>
                </pic:pic>
              </a:graphicData>
            </a:graphic>
          </wp:inline>
        </w:drawing>
      </w:r>
      <w:bookmarkEnd w:id="0"/>
    </w:p>
    <w:sectPr w:rsidR="00965288" w:rsidRPr="00ED3582" w:rsidSect="006F5FEE">
      <w:headerReference w:type="default" r:id="rId53"/>
      <w:footerReference w:type="default" r:id="rId54"/>
      <w:pgSz w:w="12240" w:h="15840"/>
      <w:pgMar w:top="1418" w:right="851" w:bottom="851"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B3B" w:rsidRDefault="00D70B3B" w:rsidP="002F547E">
      <w:pPr>
        <w:spacing w:after="0" w:line="240" w:lineRule="auto"/>
      </w:pPr>
      <w:r>
        <w:separator/>
      </w:r>
    </w:p>
  </w:endnote>
  <w:endnote w:type="continuationSeparator" w:id="0">
    <w:p w:rsidR="00D70B3B" w:rsidRDefault="00D70B3B" w:rsidP="002F5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47E" w:rsidRPr="002F547E" w:rsidRDefault="002F547E" w:rsidP="002F547E">
    <w:pPr>
      <w:pStyle w:val="Piedepgina"/>
      <w:jc w:val="right"/>
      <w:rPr>
        <w:smallCaps/>
      </w:rPr>
    </w:pPr>
    <w:r w:rsidRPr="002F547E">
      <w:rPr>
        <w:smallCaps/>
      </w:rPr>
      <w:t>Clase de 1</w:t>
    </w:r>
    <w:r w:rsidR="00B63F68">
      <w:rPr>
        <w:smallCaps/>
      </w:rPr>
      <w:t>2</w:t>
    </w:r>
    <w:r w:rsidRPr="002F547E">
      <w:rPr>
        <w:smallCaps/>
      </w:rPr>
      <w:t xml:space="preserve">:00 a </w:t>
    </w:r>
    <w:r w:rsidR="00B63F68">
      <w:rPr>
        <w:smallCaps/>
      </w:rPr>
      <w:t>13</w:t>
    </w:r>
    <w:r w:rsidRPr="002F547E">
      <w:rPr>
        <w:smallCaps/>
      </w:rPr>
      <w:t>:00</w:t>
    </w:r>
    <w:r>
      <w:rPr>
        <w:smallCaps/>
      </w:rPr>
      <w:t xml:space="preserve"> H</w:t>
    </w:r>
    <w:r w:rsidR="004F0E86">
      <w:rPr>
        <w:smallCaps/>
      </w:rPr>
      <w:t>o</w:t>
    </w:r>
    <w:r>
      <w:rPr>
        <w:smallCaps/>
      </w:rPr>
      <w:t>r</w:t>
    </w:r>
    <w:r w:rsidR="004F0E86">
      <w:rPr>
        <w:smallCaps/>
      </w:rPr>
      <w:t>a</w:t>
    </w:r>
    <w:r>
      <w:rPr>
        <w:smallCaps/>
      </w:rP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B3B" w:rsidRDefault="00D70B3B" w:rsidP="002F547E">
      <w:pPr>
        <w:spacing w:after="0" w:line="240" w:lineRule="auto"/>
      </w:pPr>
      <w:r>
        <w:separator/>
      </w:r>
    </w:p>
  </w:footnote>
  <w:footnote w:type="continuationSeparator" w:id="0">
    <w:p w:rsidR="00D70B3B" w:rsidRDefault="00D70B3B" w:rsidP="002F54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47E" w:rsidRDefault="005572F7">
    <w:pPr>
      <w:pStyle w:val="Encabezado"/>
      <w:rPr>
        <w:rFonts w:ascii="Arial" w:hAnsi="Arial" w:cs="Arial"/>
        <w:smallCaps/>
        <w:sz w:val="24"/>
      </w:rPr>
    </w:pPr>
    <w:sdt>
      <w:sdtPr>
        <w:rPr>
          <w:rFonts w:ascii="Arial" w:hAnsi="Arial" w:cs="Arial"/>
          <w:smallCaps/>
          <w:sz w:val="24"/>
        </w:rPr>
        <w:id w:val="-1268000169"/>
        <w:docPartObj>
          <w:docPartGallery w:val="Page Numbers (Margins)"/>
          <w:docPartUnique/>
        </w:docPartObj>
      </w:sdtPr>
      <w:sdtEndPr/>
      <w:sdtContent>
        <w:r w:rsidR="00507A4C" w:rsidRPr="00507A4C">
          <w:rPr>
            <w:rFonts w:ascii="Arial" w:hAnsi="Arial" w:cs="Arial"/>
            <w:smallCaps/>
            <w:noProof/>
            <w:sz w:val="24"/>
            <w:lang w:eastAsia="es-MX"/>
          </w:rPr>
          <mc:AlternateContent>
            <mc:Choice Requires="wpg">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66"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A4C" w:rsidRDefault="00507A4C">
                                <w:pPr>
                                  <w:pStyle w:val="Encabezado"/>
                                  <w:jc w:val="center"/>
                                </w:pPr>
                                <w:r>
                                  <w:fldChar w:fldCharType="begin"/>
                                </w:r>
                                <w:r>
                                  <w:instrText>PAGE    \* MERGEFORMAT</w:instrText>
                                </w:r>
                                <w:r>
                                  <w:fldChar w:fldCharType="separate"/>
                                </w:r>
                                <w:r w:rsidR="005572F7" w:rsidRPr="005572F7">
                                  <w:rPr>
                                    <w:rStyle w:val="Nmerodepgina"/>
                                    <w:b/>
                                    <w:bCs/>
                                    <w:noProof/>
                                    <w:color w:val="7F5F00" w:themeColor="accent4" w:themeShade="7F"/>
                                    <w:sz w:val="16"/>
                                    <w:szCs w:val="16"/>
                                    <w:lang w:val="es-ES"/>
                                  </w:rPr>
                                  <w:t>10</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67" name="Group 72"/>
                          <wpg:cNvGrpSpPr>
                            <a:grpSpLocks/>
                          </wpg:cNvGrpSpPr>
                          <wpg:grpSpPr bwMode="auto">
                            <a:xfrm>
                              <a:off x="886" y="3255"/>
                              <a:ext cx="374" cy="374"/>
                              <a:chOff x="1453" y="14832"/>
                              <a:chExt cx="374" cy="374"/>
                            </a:xfrm>
                          </wpg:grpSpPr>
                          <wps:wsp>
                            <wps:cNvPr id="6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65"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zS8IA&#10;AADbAAAADwAAAGRycy9kb3ducmV2LnhtbESPzarCMBSE9xd8h3AENxdNdVEu1Sj+4M/GRasPcGiO&#10;bbE5KU3U6tMbQbjLYWa+YWaLztTiTq2rLCsYjyIQxLnVFRcKzqft8A+E88gaa8uk4EkOFvPezwwT&#10;bR+c0j3zhQgQdgkqKL1vEildXpJBN7INcfAutjXog2wLqVt8BLip5SSKYmmw4rBQYkPrkvJrdjMK&#10;aJna1/HqdiZdbda7S8X0K/dKDfrdcgrCU+f/w9/2QSuIY/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bNLwgAAANsAAAAPAAAAAAAAAAAAAAAAAJgCAABkcnMvZG93&#10;bnJldi54bWxQSwUGAAAAAAQABAD1AAAAhwMAAAAA&#10;" filled="f" stroked="f">
                    <v:textbox inset="0,0,0,0">
                      <w:txbxContent>
                        <w:p w:rsidR="00507A4C" w:rsidRDefault="00507A4C">
                          <w:pPr>
                            <w:pStyle w:val="Encabezado"/>
                            <w:jc w:val="center"/>
                          </w:pPr>
                          <w:r>
                            <w:fldChar w:fldCharType="begin"/>
                          </w:r>
                          <w:r>
                            <w:instrText>PAGE    \* MERGEFORMAT</w:instrText>
                          </w:r>
                          <w:r>
                            <w:fldChar w:fldCharType="separate"/>
                          </w:r>
                          <w:r w:rsidR="005572F7" w:rsidRPr="005572F7">
                            <w:rPr>
                              <w:rStyle w:val="Nmerodepgina"/>
                              <w:b/>
                              <w:bCs/>
                              <w:noProof/>
                              <w:color w:val="7F5F00" w:themeColor="accent4" w:themeShade="7F"/>
                              <w:sz w:val="16"/>
                              <w:szCs w:val="16"/>
                              <w:lang w:val="es-ES"/>
                            </w:rPr>
                            <w:t>10</w:t>
                          </w:r>
                          <w:r>
                            <w:rPr>
                              <w:rStyle w:val="Nmerodep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73"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fBcIA&#10;AADbAAAADwAAAGRycy9kb3ducmV2LnhtbESPsYoCMRCGe8F3CHNgI2dWC5U9oxyCYGNxarHlsJnb&#10;LLeZLEnU9e2d4sBy+Of/5pvNbvCdulNMbWAD81kBirgOtuXGwPVy+FyDShnZYheYDDwpwW47Hm2w&#10;tOHBP3Q/50YJhFOJBlzOfal1qh15TLPQE0v2G6LHLGNstI34ELjv9KIoltpjy3LBYU97R/Xf+eZF&#10;o0ohVcf6hqvrwk3XQ2xOcWXM5GP4/gKVacjv5f/20RpYiqz8IgD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F8FwgAAANsAAAAPAAAAAAAAAAAAAAAAAJgCAABkcnMvZG93&#10;bnJldi54bWxQSwUGAAAAAAQABAD1AAAAhwMAAAAA&#10;" filled="f" strokecolor="#84a2c6" strokeweight=".5pt"/>
                    <v:oval id="Oval 74"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QsMA&#10;AADbAAAADwAAAGRycy9kb3ducmV2LnhtbESPQWuDQBSE74X8h+UFemvW5CCtcQ2JYOlV2xxye3Ff&#10;VOK+FXej9t93C4Ueh5n5hkkPi+nFRKPrLCvYbiIQxLXVHTcKvj6Ll1cQziNr7C2Tgm9ycMhWTykm&#10;2s5c0lT5RgQIuwQVtN4PiZSubsmg29iBOHg3Oxr0QY6N1CPOAW56uYuiWBrsOCy0OFDeUn2vHkZB&#10;92635+JUle4yxbk89teTPV+Vel4vxz0IT4v/D/+1P7SC+A1+v4Qf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FQsMAAADbAAAADwAAAAAAAAAAAAAAAACYAgAAZHJzL2Rv&#10;d25yZXYueG1sUEsFBgAAAAAEAAQA9QAAAIgDAAAAAA==&#10;" fillcolor="#84a2c6" stroked="f"/>
                  </v:group>
                  <w10:wrap anchorx="margin" anchory="page"/>
                </v:group>
              </w:pict>
            </mc:Fallback>
          </mc:AlternateContent>
        </w:r>
      </w:sdtContent>
    </w:sdt>
    <w:r w:rsidR="002F547E" w:rsidRPr="002F547E">
      <w:rPr>
        <w:rFonts w:ascii="Arial" w:hAnsi="Arial" w:cs="Arial"/>
        <w:smallCaps/>
        <w:sz w:val="24"/>
      </w:rPr>
      <w:t xml:space="preserve">Herramientas para la </w:t>
    </w:r>
  </w:p>
  <w:p w:rsidR="002F547E" w:rsidRPr="002F547E" w:rsidRDefault="002F547E">
    <w:pPr>
      <w:pStyle w:val="Encabezado"/>
      <w:rPr>
        <w:rFonts w:ascii="Arial" w:hAnsi="Arial" w:cs="Arial"/>
        <w:smallCaps/>
        <w:sz w:val="24"/>
      </w:rPr>
    </w:pPr>
    <w:r w:rsidRPr="002F547E">
      <w:rPr>
        <w:rFonts w:ascii="Arial" w:hAnsi="Arial" w:cs="Arial"/>
        <w:smallCaps/>
        <w:sz w:val="24"/>
      </w:rPr>
      <w:t>mejora de la calidad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05C"/>
    <w:multiLevelType w:val="hybridMultilevel"/>
    <w:tmpl w:val="446422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A473A1"/>
    <w:multiLevelType w:val="hybridMultilevel"/>
    <w:tmpl w:val="80769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320038A"/>
    <w:multiLevelType w:val="hybridMultilevel"/>
    <w:tmpl w:val="EA684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E19730E"/>
    <w:multiLevelType w:val="hybridMultilevel"/>
    <w:tmpl w:val="A706F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BBB42F8"/>
    <w:multiLevelType w:val="hybridMultilevel"/>
    <w:tmpl w:val="B5C4D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47E"/>
    <w:rsid w:val="00255E4A"/>
    <w:rsid w:val="002F547E"/>
    <w:rsid w:val="004F0E86"/>
    <w:rsid w:val="00507A4C"/>
    <w:rsid w:val="005572F7"/>
    <w:rsid w:val="005B08E1"/>
    <w:rsid w:val="005D7073"/>
    <w:rsid w:val="006F5FEE"/>
    <w:rsid w:val="007D72BB"/>
    <w:rsid w:val="00833420"/>
    <w:rsid w:val="009506A7"/>
    <w:rsid w:val="00965288"/>
    <w:rsid w:val="00AB3285"/>
    <w:rsid w:val="00AB4A6D"/>
    <w:rsid w:val="00B63F68"/>
    <w:rsid w:val="00C57976"/>
    <w:rsid w:val="00D70B3B"/>
    <w:rsid w:val="00ED3582"/>
    <w:rsid w:val="00F34AFA"/>
    <w:rsid w:val="00FA35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54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547E"/>
  </w:style>
  <w:style w:type="paragraph" w:styleId="Piedepgina">
    <w:name w:val="footer"/>
    <w:basedOn w:val="Normal"/>
    <w:link w:val="PiedepginaCar"/>
    <w:uiPriority w:val="99"/>
    <w:unhideWhenUsed/>
    <w:rsid w:val="002F54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547E"/>
  </w:style>
  <w:style w:type="paragraph" w:styleId="Prrafodelista">
    <w:name w:val="List Paragraph"/>
    <w:basedOn w:val="Normal"/>
    <w:uiPriority w:val="34"/>
    <w:qFormat/>
    <w:rsid w:val="005D7073"/>
    <w:pPr>
      <w:ind w:left="720"/>
      <w:contextualSpacing/>
    </w:pPr>
  </w:style>
  <w:style w:type="character" w:styleId="Nmerodepgina">
    <w:name w:val="page number"/>
    <w:basedOn w:val="Fuentedeprrafopredeter"/>
    <w:uiPriority w:val="99"/>
    <w:unhideWhenUsed/>
    <w:rsid w:val="00507A4C"/>
  </w:style>
  <w:style w:type="paragraph" w:styleId="Textoindependiente">
    <w:name w:val="Body Text"/>
    <w:basedOn w:val="Normal"/>
    <w:link w:val="TextoindependienteCar"/>
    <w:rsid w:val="006F5FEE"/>
    <w:pPr>
      <w:spacing w:after="0" w:line="240" w:lineRule="auto"/>
    </w:pPr>
    <w:rPr>
      <w:rFonts w:ascii="Courier New" w:eastAsia="Times New Roman" w:hAnsi="Courier New" w:cs="Times New Roman"/>
      <w:b/>
      <w:snapToGrid w:val="0"/>
      <w:color w:val="000000"/>
      <w:sz w:val="64"/>
      <w:szCs w:val="20"/>
      <w:lang w:val="es-ES_tradnl" w:eastAsia="es-ES"/>
    </w:rPr>
  </w:style>
  <w:style w:type="character" w:customStyle="1" w:styleId="TextoindependienteCar">
    <w:name w:val="Texto independiente Car"/>
    <w:basedOn w:val="Fuentedeprrafopredeter"/>
    <w:link w:val="Textoindependiente"/>
    <w:rsid w:val="006F5FEE"/>
    <w:rPr>
      <w:rFonts w:ascii="Courier New" w:eastAsia="Times New Roman" w:hAnsi="Courier New" w:cs="Times New Roman"/>
      <w:b/>
      <w:snapToGrid w:val="0"/>
      <w:color w:val="000000"/>
      <w:sz w:val="64"/>
      <w:szCs w:val="20"/>
      <w:lang w:val="es-ES_tradnl" w:eastAsia="es-ES"/>
    </w:rPr>
  </w:style>
  <w:style w:type="paragraph" w:styleId="Textodeglobo">
    <w:name w:val="Balloon Text"/>
    <w:basedOn w:val="Normal"/>
    <w:link w:val="TextodegloboCar"/>
    <w:uiPriority w:val="99"/>
    <w:semiHidden/>
    <w:unhideWhenUsed/>
    <w:rsid w:val="005572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2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54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547E"/>
  </w:style>
  <w:style w:type="paragraph" w:styleId="Piedepgina">
    <w:name w:val="footer"/>
    <w:basedOn w:val="Normal"/>
    <w:link w:val="PiedepginaCar"/>
    <w:uiPriority w:val="99"/>
    <w:unhideWhenUsed/>
    <w:rsid w:val="002F54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547E"/>
  </w:style>
  <w:style w:type="paragraph" w:styleId="Prrafodelista">
    <w:name w:val="List Paragraph"/>
    <w:basedOn w:val="Normal"/>
    <w:uiPriority w:val="34"/>
    <w:qFormat/>
    <w:rsid w:val="005D7073"/>
    <w:pPr>
      <w:ind w:left="720"/>
      <w:contextualSpacing/>
    </w:pPr>
  </w:style>
  <w:style w:type="character" w:styleId="Nmerodepgina">
    <w:name w:val="page number"/>
    <w:basedOn w:val="Fuentedeprrafopredeter"/>
    <w:uiPriority w:val="99"/>
    <w:unhideWhenUsed/>
    <w:rsid w:val="00507A4C"/>
  </w:style>
  <w:style w:type="paragraph" w:styleId="Textoindependiente">
    <w:name w:val="Body Text"/>
    <w:basedOn w:val="Normal"/>
    <w:link w:val="TextoindependienteCar"/>
    <w:rsid w:val="006F5FEE"/>
    <w:pPr>
      <w:spacing w:after="0" w:line="240" w:lineRule="auto"/>
    </w:pPr>
    <w:rPr>
      <w:rFonts w:ascii="Courier New" w:eastAsia="Times New Roman" w:hAnsi="Courier New" w:cs="Times New Roman"/>
      <w:b/>
      <w:snapToGrid w:val="0"/>
      <w:color w:val="000000"/>
      <w:sz w:val="64"/>
      <w:szCs w:val="20"/>
      <w:lang w:val="es-ES_tradnl" w:eastAsia="es-ES"/>
    </w:rPr>
  </w:style>
  <w:style w:type="character" w:customStyle="1" w:styleId="TextoindependienteCar">
    <w:name w:val="Texto independiente Car"/>
    <w:basedOn w:val="Fuentedeprrafopredeter"/>
    <w:link w:val="Textoindependiente"/>
    <w:rsid w:val="006F5FEE"/>
    <w:rPr>
      <w:rFonts w:ascii="Courier New" w:eastAsia="Times New Roman" w:hAnsi="Courier New" w:cs="Times New Roman"/>
      <w:b/>
      <w:snapToGrid w:val="0"/>
      <w:color w:val="000000"/>
      <w:sz w:val="64"/>
      <w:szCs w:val="20"/>
      <w:lang w:val="es-ES_tradnl" w:eastAsia="es-ES"/>
    </w:rPr>
  </w:style>
  <w:style w:type="paragraph" w:styleId="Textodeglobo">
    <w:name w:val="Balloon Text"/>
    <w:basedOn w:val="Normal"/>
    <w:link w:val="TextodegloboCar"/>
    <w:uiPriority w:val="99"/>
    <w:semiHidden/>
    <w:unhideWhenUsed/>
    <w:rsid w:val="005572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2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18617">
      <w:bodyDiv w:val="1"/>
      <w:marLeft w:val="0"/>
      <w:marRight w:val="0"/>
      <w:marTop w:val="0"/>
      <w:marBottom w:val="0"/>
      <w:divBdr>
        <w:top w:val="none" w:sz="0" w:space="0" w:color="auto"/>
        <w:left w:val="none" w:sz="0" w:space="0" w:color="auto"/>
        <w:bottom w:val="none" w:sz="0" w:space="0" w:color="auto"/>
        <w:right w:val="none" w:sz="0" w:space="0" w:color="auto"/>
      </w:divBdr>
    </w:div>
    <w:div w:id="800420933">
      <w:bodyDiv w:val="1"/>
      <w:marLeft w:val="0"/>
      <w:marRight w:val="0"/>
      <w:marTop w:val="0"/>
      <w:marBottom w:val="0"/>
      <w:divBdr>
        <w:top w:val="none" w:sz="0" w:space="0" w:color="auto"/>
        <w:left w:val="none" w:sz="0" w:space="0" w:color="auto"/>
        <w:bottom w:val="none" w:sz="0" w:space="0" w:color="auto"/>
        <w:right w:val="none" w:sz="0" w:space="0" w:color="auto"/>
      </w:divBdr>
    </w:div>
    <w:div w:id="1001157785">
      <w:bodyDiv w:val="1"/>
      <w:marLeft w:val="0"/>
      <w:marRight w:val="0"/>
      <w:marTop w:val="0"/>
      <w:marBottom w:val="0"/>
      <w:divBdr>
        <w:top w:val="none" w:sz="0" w:space="0" w:color="auto"/>
        <w:left w:val="none" w:sz="0" w:space="0" w:color="auto"/>
        <w:bottom w:val="none" w:sz="0" w:space="0" w:color="auto"/>
        <w:right w:val="none" w:sz="0" w:space="0" w:color="auto"/>
      </w:divBdr>
    </w:div>
    <w:div w:id="1679309993">
      <w:bodyDiv w:val="1"/>
      <w:marLeft w:val="0"/>
      <w:marRight w:val="0"/>
      <w:marTop w:val="0"/>
      <w:marBottom w:val="0"/>
      <w:divBdr>
        <w:top w:val="none" w:sz="0" w:space="0" w:color="auto"/>
        <w:left w:val="none" w:sz="0" w:space="0" w:color="auto"/>
        <w:bottom w:val="none" w:sz="0" w:space="0" w:color="auto"/>
        <w:right w:val="none" w:sz="0" w:space="0" w:color="auto"/>
      </w:divBdr>
    </w:div>
    <w:div w:id="1885170027">
      <w:bodyDiv w:val="1"/>
      <w:marLeft w:val="0"/>
      <w:marRight w:val="0"/>
      <w:marTop w:val="0"/>
      <w:marBottom w:val="0"/>
      <w:divBdr>
        <w:top w:val="none" w:sz="0" w:space="0" w:color="auto"/>
        <w:left w:val="none" w:sz="0" w:space="0" w:color="auto"/>
        <w:bottom w:val="none" w:sz="0" w:space="0" w:color="auto"/>
        <w:right w:val="none" w:sz="0" w:space="0" w:color="auto"/>
      </w:divBdr>
    </w:div>
    <w:div w:id="213675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chart" Target="charts/chart3.xm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4.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2.xml"/><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nicco_000\Desktop\RED%206.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nicco_000\Desktop\RED%2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Hoja1!$N$4</c:f>
              <c:strCache>
                <c:ptCount val="1"/>
                <c:pt idx="0">
                  <c:v>Directo</c:v>
                </c:pt>
              </c:strCache>
            </c:strRef>
          </c:tx>
          <c:spPr>
            <a:ln w="28575" cap="rnd">
              <a:solidFill>
                <a:schemeClr val="accent1"/>
              </a:solidFill>
              <a:round/>
            </a:ln>
            <a:effectLst/>
          </c:spPr>
          <c:marker>
            <c:symbol val="none"/>
          </c:marker>
          <c:val>
            <c:numRef>
              <c:f>Hoja1!$N$5:$N$16</c:f>
              <c:numCache>
                <c:formatCode>_-[$$-80A]* #,##0.00_-;\-[$$-80A]* #,##0.00_-;_-[$$-80A]* "-"??_-;_-@_-</c:formatCode>
                <c:ptCount val="12"/>
                <c:pt idx="0">
                  <c:v>8800</c:v>
                </c:pt>
                <c:pt idx="1">
                  <c:v>8950</c:v>
                </c:pt>
                <c:pt idx="2">
                  <c:v>9150</c:v>
                </c:pt>
                <c:pt idx="3">
                  <c:v>9450</c:v>
                </c:pt>
                <c:pt idx="4">
                  <c:v>9800</c:v>
                </c:pt>
                <c:pt idx="5">
                  <c:v>10150</c:v>
                </c:pt>
                <c:pt idx="6">
                  <c:v>10750</c:v>
                </c:pt>
                <c:pt idx="7">
                  <c:v>10850</c:v>
                </c:pt>
                <c:pt idx="8">
                  <c:v>10950</c:v>
                </c:pt>
                <c:pt idx="9">
                  <c:v>11450</c:v>
                </c:pt>
                <c:pt idx="10">
                  <c:v>13450</c:v>
                </c:pt>
                <c:pt idx="11">
                  <c:v>13750</c:v>
                </c:pt>
              </c:numCache>
            </c:numRef>
          </c:val>
          <c:smooth val="0"/>
        </c:ser>
        <c:ser>
          <c:idx val="1"/>
          <c:order val="1"/>
          <c:tx>
            <c:strRef>
              <c:f>Hoja1!$O$4</c:f>
              <c:strCache>
                <c:ptCount val="1"/>
                <c:pt idx="0">
                  <c:v>Indirecto</c:v>
                </c:pt>
              </c:strCache>
            </c:strRef>
          </c:tx>
          <c:spPr>
            <a:ln w="28575" cap="rnd">
              <a:solidFill>
                <a:schemeClr val="accent2"/>
              </a:solidFill>
              <a:round/>
            </a:ln>
            <a:effectLst/>
          </c:spPr>
          <c:marker>
            <c:symbol val="none"/>
          </c:marker>
          <c:val>
            <c:numRef>
              <c:f>Hoja1!$O$5:$O$16</c:f>
              <c:numCache>
                <c:formatCode>_-[$$-80A]* #,##0.00_-;\-[$$-80A]* #,##0.00_-;_-[$$-80A]* "-"??_-;_-@_-</c:formatCode>
                <c:ptCount val="12"/>
                <c:pt idx="0">
                  <c:v>28800</c:v>
                </c:pt>
                <c:pt idx="1">
                  <c:v>27000</c:v>
                </c:pt>
                <c:pt idx="2">
                  <c:v>25200</c:v>
                </c:pt>
                <c:pt idx="3">
                  <c:v>23400</c:v>
                </c:pt>
                <c:pt idx="4">
                  <c:v>21600</c:v>
                </c:pt>
                <c:pt idx="5">
                  <c:v>19800</c:v>
                </c:pt>
                <c:pt idx="6">
                  <c:v>18000</c:v>
                </c:pt>
                <c:pt idx="7">
                  <c:v>18000</c:v>
                </c:pt>
                <c:pt idx="8">
                  <c:v>18000</c:v>
                </c:pt>
                <c:pt idx="9">
                  <c:v>18000</c:v>
                </c:pt>
                <c:pt idx="10">
                  <c:v>18000</c:v>
                </c:pt>
                <c:pt idx="11">
                  <c:v>18000</c:v>
                </c:pt>
              </c:numCache>
            </c:numRef>
          </c:val>
          <c:smooth val="0"/>
        </c:ser>
        <c:ser>
          <c:idx val="2"/>
          <c:order val="2"/>
          <c:tx>
            <c:strRef>
              <c:f>Hoja1!$P$4</c:f>
              <c:strCache>
                <c:ptCount val="1"/>
                <c:pt idx="0">
                  <c:v>Total</c:v>
                </c:pt>
              </c:strCache>
            </c:strRef>
          </c:tx>
          <c:spPr>
            <a:ln w="28575" cap="rnd">
              <a:solidFill>
                <a:schemeClr val="accent3"/>
              </a:solidFill>
              <a:round/>
            </a:ln>
            <a:effectLst/>
          </c:spPr>
          <c:marker>
            <c:symbol val="none"/>
          </c:marker>
          <c:val>
            <c:numRef>
              <c:f>Hoja1!$P$5:$P$16</c:f>
              <c:numCache>
                <c:formatCode>_-[$$-80A]* #,##0.00_-;\-[$$-80A]* #,##0.00_-;_-[$$-80A]* "-"??_-;_-@_-</c:formatCode>
                <c:ptCount val="12"/>
                <c:pt idx="0">
                  <c:v>37600</c:v>
                </c:pt>
                <c:pt idx="1">
                  <c:v>35950</c:v>
                </c:pt>
                <c:pt idx="2">
                  <c:v>34350</c:v>
                </c:pt>
                <c:pt idx="3">
                  <c:v>32850</c:v>
                </c:pt>
                <c:pt idx="4">
                  <c:v>31400</c:v>
                </c:pt>
                <c:pt idx="5">
                  <c:v>29950</c:v>
                </c:pt>
                <c:pt idx="6">
                  <c:v>28750</c:v>
                </c:pt>
                <c:pt idx="7">
                  <c:v>28850</c:v>
                </c:pt>
                <c:pt idx="8">
                  <c:v>28950</c:v>
                </c:pt>
                <c:pt idx="9">
                  <c:v>29450</c:v>
                </c:pt>
                <c:pt idx="10">
                  <c:v>31450</c:v>
                </c:pt>
                <c:pt idx="11">
                  <c:v>31750</c:v>
                </c:pt>
              </c:numCache>
            </c:numRef>
          </c:val>
          <c:smooth val="0"/>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92536832"/>
        <c:axId val="92538368"/>
      </c:lineChart>
      <c:catAx>
        <c:axId val="925368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2538368"/>
        <c:crosses val="autoZero"/>
        <c:auto val="1"/>
        <c:lblAlgn val="ctr"/>
        <c:lblOffset val="100"/>
        <c:noMultiLvlLbl val="0"/>
      </c:catAx>
      <c:valAx>
        <c:axId val="92538368"/>
        <c:scaling>
          <c:orientation val="minMax"/>
        </c:scaling>
        <c:delete val="0"/>
        <c:axPos val="l"/>
        <c:majorGridlines>
          <c:spPr>
            <a:ln w="9525" cap="flat" cmpd="sng" algn="ctr">
              <a:solidFill>
                <a:schemeClr val="tx1">
                  <a:lumMod val="15000"/>
                  <a:lumOff val="85000"/>
                </a:schemeClr>
              </a:solidFill>
              <a:round/>
            </a:ln>
            <a:effectLst/>
          </c:spPr>
        </c:majorGridlines>
        <c:numFmt formatCode="_-[$$-80A]* #,##0.00_-;\-[$$-80A]* #,##0.00_-;_-[$$-80A]*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25368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76200" cap="flat" cmpd="sng" algn="ctr">
      <a:solidFill>
        <a:srgbClr val="FFFF00"/>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Hoja1!$M$4</c:f>
              <c:strCache>
                <c:ptCount val="1"/>
                <c:pt idx="0">
                  <c:v>Directo</c:v>
                </c:pt>
              </c:strCache>
            </c:strRef>
          </c:tx>
          <c:spPr>
            <a:ln w="28575" cap="rnd">
              <a:solidFill>
                <a:schemeClr val="accent1"/>
              </a:solidFill>
              <a:round/>
            </a:ln>
            <a:effectLst/>
          </c:spPr>
          <c:marker>
            <c:symbol val="none"/>
          </c:marker>
          <c:val>
            <c:numRef>
              <c:f>Hoja1!$M$5:$M$13</c:f>
              <c:numCache>
                <c:formatCode>_-[$$-80A]* #,##0.00_-;\-[$$-80A]* #,##0.00_-;_-[$$-80A]* "-"??_-;_-@_-</c:formatCode>
                <c:ptCount val="9"/>
                <c:pt idx="0">
                  <c:v>14950</c:v>
                </c:pt>
                <c:pt idx="1">
                  <c:v>15150</c:v>
                </c:pt>
                <c:pt idx="2">
                  <c:v>15487.7</c:v>
                </c:pt>
                <c:pt idx="3">
                  <c:v>16225.400000000001</c:v>
                </c:pt>
                <c:pt idx="4">
                  <c:v>16363.100000000002</c:v>
                </c:pt>
                <c:pt idx="5">
                  <c:v>16475.800000000003</c:v>
                </c:pt>
                <c:pt idx="6">
                  <c:v>16550.800000000003</c:v>
                </c:pt>
                <c:pt idx="7">
                  <c:v>16750.800000000003</c:v>
                </c:pt>
                <c:pt idx="8">
                  <c:v>17250.800000000003</c:v>
                </c:pt>
              </c:numCache>
            </c:numRef>
          </c:val>
          <c:smooth val="0"/>
        </c:ser>
        <c:ser>
          <c:idx val="1"/>
          <c:order val="1"/>
          <c:tx>
            <c:strRef>
              <c:f>Hoja1!$N$4</c:f>
              <c:strCache>
                <c:ptCount val="1"/>
                <c:pt idx="0">
                  <c:v>Indirecto</c:v>
                </c:pt>
              </c:strCache>
            </c:strRef>
          </c:tx>
          <c:spPr>
            <a:ln w="28575" cap="rnd">
              <a:solidFill>
                <a:schemeClr val="accent2"/>
              </a:solidFill>
              <a:round/>
            </a:ln>
            <a:effectLst/>
          </c:spPr>
          <c:marker>
            <c:symbol val="none"/>
          </c:marker>
          <c:val>
            <c:numRef>
              <c:f>Hoja1!$N$5:$N$13</c:f>
              <c:numCache>
                <c:formatCode>_-[$$-80A]* #,##0.00_-;\-[$$-80A]* #,##0.00_-;_-[$$-80A]* "-"??_-;_-@_-</c:formatCode>
                <c:ptCount val="9"/>
                <c:pt idx="0">
                  <c:v>24000</c:v>
                </c:pt>
                <c:pt idx="1">
                  <c:v>22000</c:v>
                </c:pt>
                <c:pt idx="2">
                  <c:v>20000</c:v>
                </c:pt>
                <c:pt idx="3">
                  <c:v>18000</c:v>
                </c:pt>
                <c:pt idx="4">
                  <c:v>18000</c:v>
                </c:pt>
                <c:pt idx="5">
                  <c:v>18000</c:v>
                </c:pt>
                <c:pt idx="6">
                  <c:v>18000</c:v>
                </c:pt>
                <c:pt idx="7">
                  <c:v>18000</c:v>
                </c:pt>
                <c:pt idx="8">
                  <c:v>18000</c:v>
                </c:pt>
              </c:numCache>
            </c:numRef>
          </c:val>
          <c:smooth val="0"/>
        </c:ser>
        <c:ser>
          <c:idx val="2"/>
          <c:order val="2"/>
          <c:tx>
            <c:strRef>
              <c:f>Hoja1!$O$4</c:f>
              <c:strCache>
                <c:ptCount val="1"/>
                <c:pt idx="0">
                  <c:v>Total</c:v>
                </c:pt>
              </c:strCache>
            </c:strRef>
          </c:tx>
          <c:spPr>
            <a:ln w="28575" cap="rnd">
              <a:solidFill>
                <a:schemeClr val="accent3"/>
              </a:solidFill>
              <a:round/>
            </a:ln>
            <a:effectLst/>
          </c:spPr>
          <c:marker>
            <c:symbol val="none"/>
          </c:marker>
          <c:val>
            <c:numRef>
              <c:f>Hoja1!$O$5:$O$13</c:f>
              <c:numCache>
                <c:formatCode>_-[$$-80A]* #,##0.00_-;\-[$$-80A]* #,##0.00_-;_-[$$-80A]* "-"??_-;_-@_-</c:formatCode>
                <c:ptCount val="9"/>
                <c:pt idx="0">
                  <c:v>38950</c:v>
                </c:pt>
                <c:pt idx="1">
                  <c:v>37150</c:v>
                </c:pt>
                <c:pt idx="2">
                  <c:v>35487.699999999997</c:v>
                </c:pt>
                <c:pt idx="3">
                  <c:v>34225.4</c:v>
                </c:pt>
                <c:pt idx="4">
                  <c:v>34363.100000000006</c:v>
                </c:pt>
                <c:pt idx="5">
                  <c:v>34475.800000000003</c:v>
                </c:pt>
                <c:pt idx="6">
                  <c:v>34550.800000000003</c:v>
                </c:pt>
                <c:pt idx="7">
                  <c:v>34750.800000000003</c:v>
                </c:pt>
                <c:pt idx="8">
                  <c:v>35250.800000000003</c:v>
                </c:pt>
              </c:numCache>
            </c:numRef>
          </c:val>
          <c:smooth val="0"/>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92591232"/>
        <c:axId val="92592768"/>
      </c:lineChart>
      <c:catAx>
        <c:axId val="925912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2592768"/>
        <c:crosses val="autoZero"/>
        <c:auto val="1"/>
        <c:lblAlgn val="ctr"/>
        <c:lblOffset val="100"/>
        <c:noMultiLvlLbl val="0"/>
      </c:catAx>
      <c:valAx>
        <c:axId val="92592768"/>
        <c:scaling>
          <c:orientation val="minMax"/>
        </c:scaling>
        <c:delete val="0"/>
        <c:axPos val="l"/>
        <c:majorGridlines>
          <c:spPr>
            <a:ln w="9525" cap="flat" cmpd="sng" algn="ctr">
              <a:solidFill>
                <a:schemeClr val="tx1">
                  <a:lumMod val="15000"/>
                  <a:lumOff val="85000"/>
                </a:schemeClr>
              </a:solidFill>
              <a:round/>
            </a:ln>
            <a:effectLst/>
          </c:spPr>
        </c:majorGridlines>
        <c:numFmt formatCode="_-[$$-80A]* #,##0.00_-;\-[$$-80A]* #,##0.00_-;_-[$$-80A]*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25912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76200" cap="flat" cmpd="sng" algn="ctr">
      <a:solidFill>
        <a:srgbClr val="92D050"/>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Hoja1!$P$4</c:f>
              <c:strCache>
                <c:ptCount val="1"/>
                <c:pt idx="0">
                  <c:v>Directo</c:v>
                </c:pt>
              </c:strCache>
            </c:strRef>
          </c:tx>
          <c:spPr>
            <a:ln w="28575" cap="rnd">
              <a:solidFill>
                <a:schemeClr val="accent1"/>
              </a:solidFill>
              <a:round/>
            </a:ln>
            <a:effectLst/>
          </c:spPr>
          <c:marker>
            <c:symbol val="none"/>
          </c:marker>
          <c:val>
            <c:numRef>
              <c:f>Hoja1!$P$5:$P$13</c:f>
              <c:numCache>
                <c:formatCode>_-[$$-80A]* #,##0.00_-;\-[$$-80A]* #,##0.00_-;_-[$$-80A]* "-"??_-;_-@_-</c:formatCode>
                <c:ptCount val="9"/>
                <c:pt idx="0">
                  <c:v>5500</c:v>
                </c:pt>
                <c:pt idx="1">
                  <c:v>5600</c:v>
                </c:pt>
                <c:pt idx="2">
                  <c:v>5800</c:v>
                </c:pt>
                <c:pt idx="3">
                  <c:v>6100</c:v>
                </c:pt>
                <c:pt idx="4">
                  <c:v>6533</c:v>
                </c:pt>
                <c:pt idx="5">
                  <c:v>6966</c:v>
                </c:pt>
                <c:pt idx="6">
                  <c:v>7299</c:v>
                </c:pt>
                <c:pt idx="7">
                  <c:v>7749</c:v>
                </c:pt>
                <c:pt idx="8">
                  <c:v>8199</c:v>
                </c:pt>
              </c:numCache>
            </c:numRef>
          </c:val>
          <c:smooth val="0"/>
        </c:ser>
        <c:ser>
          <c:idx val="1"/>
          <c:order val="1"/>
          <c:tx>
            <c:strRef>
              <c:f>Hoja1!$Q$4</c:f>
              <c:strCache>
                <c:ptCount val="1"/>
                <c:pt idx="0">
                  <c:v>Indirecto</c:v>
                </c:pt>
              </c:strCache>
            </c:strRef>
          </c:tx>
          <c:spPr>
            <a:ln w="28575" cap="rnd">
              <a:solidFill>
                <a:schemeClr val="accent2"/>
              </a:solidFill>
              <a:round/>
            </a:ln>
            <a:effectLst/>
          </c:spPr>
          <c:marker>
            <c:symbol val="none"/>
          </c:marker>
          <c:val>
            <c:numRef>
              <c:f>Hoja1!$Q$5:$Q$13</c:f>
              <c:numCache>
                <c:formatCode>_-[$$-80A]* #,##0.00_-;\-[$$-80A]* #,##0.00_-;_-[$$-80A]* "-"??_-;_-@_-</c:formatCode>
                <c:ptCount val="9"/>
                <c:pt idx="0">
                  <c:v>11000</c:v>
                </c:pt>
                <c:pt idx="1">
                  <c:v>10000</c:v>
                </c:pt>
                <c:pt idx="2">
                  <c:v>9000</c:v>
                </c:pt>
                <c:pt idx="3">
                  <c:v>8000</c:v>
                </c:pt>
                <c:pt idx="4">
                  <c:v>8000</c:v>
                </c:pt>
                <c:pt idx="5">
                  <c:v>8000</c:v>
                </c:pt>
                <c:pt idx="6">
                  <c:v>8000</c:v>
                </c:pt>
                <c:pt idx="7">
                  <c:v>8000</c:v>
                </c:pt>
                <c:pt idx="8">
                  <c:v>8000</c:v>
                </c:pt>
              </c:numCache>
            </c:numRef>
          </c:val>
          <c:smooth val="0"/>
        </c:ser>
        <c:ser>
          <c:idx val="2"/>
          <c:order val="2"/>
          <c:tx>
            <c:strRef>
              <c:f>Hoja1!$R$4</c:f>
              <c:strCache>
                <c:ptCount val="1"/>
                <c:pt idx="0">
                  <c:v>Total</c:v>
                </c:pt>
              </c:strCache>
            </c:strRef>
          </c:tx>
          <c:spPr>
            <a:ln w="28575" cap="rnd">
              <a:solidFill>
                <a:schemeClr val="accent3"/>
              </a:solidFill>
              <a:round/>
            </a:ln>
            <a:effectLst/>
          </c:spPr>
          <c:marker>
            <c:symbol val="none"/>
          </c:marker>
          <c:val>
            <c:numRef>
              <c:f>Hoja1!$R$5:$R$13</c:f>
              <c:numCache>
                <c:formatCode>_-[$$-80A]* #,##0.00_-;\-[$$-80A]* #,##0.00_-;_-[$$-80A]* "-"??_-;_-@_-</c:formatCode>
                <c:ptCount val="9"/>
                <c:pt idx="0">
                  <c:v>16500</c:v>
                </c:pt>
                <c:pt idx="1">
                  <c:v>15600</c:v>
                </c:pt>
                <c:pt idx="2">
                  <c:v>14800</c:v>
                </c:pt>
                <c:pt idx="3">
                  <c:v>14100</c:v>
                </c:pt>
                <c:pt idx="4">
                  <c:v>14533</c:v>
                </c:pt>
                <c:pt idx="5">
                  <c:v>14966</c:v>
                </c:pt>
                <c:pt idx="6">
                  <c:v>15299</c:v>
                </c:pt>
                <c:pt idx="7">
                  <c:v>15749</c:v>
                </c:pt>
                <c:pt idx="8">
                  <c:v>16199</c:v>
                </c:pt>
              </c:numCache>
            </c:numRef>
          </c:val>
          <c:smooth val="0"/>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94512640"/>
        <c:axId val="94514560"/>
      </c:lineChart>
      <c:catAx>
        <c:axId val="94512640"/>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4514560"/>
        <c:crosses val="autoZero"/>
        <c:auto val="1"/>
        <c:lblAlgn val="ctr"/>
        <c:lblOffset val="100"/>
        <c:noMultiLvlLbl val="0"/>
      </c:catAx>
      <c:valAx>
        <c:axId val="94514560"/>
        <c:scaling>
          <c:orientation val="minMax"/>
        </c:scaling>
        <c:delete val="0"/>
        <c:axPos val="l"/>
        <c:majorGridlines>
          <c:spPr>
            <a:ln w="9525" cap="flat" cmpd="sng" algn="ctr">
              <a:solidFill>
                <a:schemeClr val="tx1">
                  <a:lumMod val="15000"/>
                  <a:lumOff val="85000"/>
                </a:schemeClr>
              </a:solidFill>
              <a:round/>
            </a:ln>
            <a:effectLst/>
          </c:spPr>
        </c:majorGridlines>
        <c:title>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80A]* #,##0.00_-;\-[$$-80A]* #,##0.00_-;_-[$$-80A]*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451264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76200" cap="flat" cmpd="sng" algn="ctr">
      <a:solidFill>
        <a:schemeClr val="accent1"/>
      </a:solidFill>
      <a:round/>
    </a:ln>
    <a:effectLst/>
  </c:spPr>
  <c:txPr>
    <a:bodyPr/>
    <a:lstStyle/>
    <a:p>
      <a:pPr>
        <a:defRPr/>
      </a:pPr>
      <a:endParaRPr lang="es-MX"/>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91026-BEA3-4E40-AD6E-E137952F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520</Words>
  <Characters>2865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Cas Tor</dc:creator>
  <cp:lastModifiedBy>ALUMNO18</cp:lastModifiedBy>
  <cp:revision>2</cp:revision>
  <dcterms:created xsi:type="dcterms:W3CDTF">2014-06-04T14:52:00Z</dcterms:created>
  <dcterms:modified xsi:type="dcterms:W3CDTF">2014-06-04T14:52:00Z</dcterms:modified>
</cp:coreProperties>
</file>